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47"/>
        <w:gridCol w:w="8029"/>
      </w:tblGrid>
      <w:tr w:rsidR="00F528B8" w:rsidRPr="00E13A33" w:rsidTr="00000F3D">
        <w:tc>
          <w:tcPr>
            <w:tcW w:w="808" w:type="pct"/>
          </w:tcPr>
          <w:p w:rsidR="00F528B8" w:rsidRPr="00E13A33" w:rsidRDefault="00F528B8" w:rsidP="00E13A33">
            <w:pPr>
              <w:spacing w:before="120" w:after="120"/>
              <w:ind w:left="-18" w:firstLine="18"/>
              <w:rPr>
                <w:rFonts w:ascii="Arial" w:eastAsia="Times New Roman" w:hAnsi="Arial" w:cs="Arial"/>
                <w:b/>
              </w:rPr>
            </w:pPr>
            <w:r w:rsidRPr="00E13A33">
              <w:rPr>
                <w:rFonts w:ascii="Arial" w:eastAsia="Times New Roman" w:hAnsi="Arial" w:cs="Arial"/>
                <w:b/>
              </w:rPr>
              <w:t xml:space="preserve">Title </w:t>
            </w:r>
          </w:p>
        </w:tc>
        <w:tc>
          <w:tcPr>
            <w:tcW w:w="4192" w:type="pct"/>
          </w:tcPr>
          <w:p w:rsidR="002423FF" w:rsidRPr="00E13A33" w:rsidRDefault="002423FF" w:rsidP="002423FF">
            <w:pPr>
              <w:pStyle w:val="Heading2"/>
              <w:outlineLvl w:val="1"/>
              <w:rPr>
                <w:rFonts w:ascii="Arial" w:hAnsi="Arial" w:cs="Arial"/>
                <w:sz w:val="28"/>
                <w:szCs w:val="28"/>
              </w:rPr>
            </w:pPr>
            <w:r w:rsidRPr="00E13A33">
              <w:rPr>
                <w:rFonts w:ascii="Arial" w:hAnsi="Arial" w:cs="Arial"/>
                <w:sz w:val="28"/>
                <w:szCs w:val="28"/>
              </w:rPr>
              <w:t>Lesson 5: Galileo’s Inclined Plane Experiment:  Did we really make g</w:t>
            </w:r>
            <w:bookmarkStart w:id="0" w:name="_GoBack"/>
            <w:bookmarkEnd w:id="0"/>
            <w:r w:rsidRPr="00E13A33">
              <w:rPr>
                <w:rFonts w:ascii="Arial" w:hAnsi="Arial" w:cs="Arial"/>
                <w:sz w:val="28"/>
                <w:szCs w:val="28"/>
              </w:rPr>
              <w:t>ravity less?</w:t>
            </w:r>
          </w:p>
          <w:p w:rsidR="00F528B8" w:rsidRPr="00E13A33" w:rsidRDefault="00F528B8" w:rsidP="00F81FDE">
            <w:pPr>
              <w:spacing w:before="120" w:after="120"/>
              <w:rPr>
                <w:rFonts w:ascii="Arial" w:eastAsia="Times New Roman" w:hAnsi="Arial" w:cs="Arial"/>
                <w:b/>
                <w:i/>
              </w:rPr>
            </w:pPr>
          </w:p>
        </w:tc>
      </w:tr>
      <w:tr w:rsidR="00F528B8" w:rsidRPr="00E13A33" w:rsidTr="00000F3D">
        <w:tc>
          <w:tcPr>
            <w:tcW w:w="808" w:type="pct"/>
          </w:tcPr>
          <w:p w:rsidR="00F528B8" w:rsidRPr="00E13A33" w:rsidRDefault="00F528B8" w:rsidP="00F81FDE">
            <w:pPr>
              <w:spacing w:before="120" w:after="120"/>
              <w:rPr>
                <w:rFonts w:ascii="Arial" w:eastAsia="Times New Roman" w:hAnsi="Arial" w:cs="Arial"/>
                <w:b/>
              </w:rPr>
            </w:pPr>
            <w:r w:rsidRPr="00E13A33">
              <w:rPr>
                <w:rFonts w:ascii="Arial" w:eastAsia="Times New Roman" w:hAnsi="Arial" w:cs="Arial"/>
                <w:b/>
              </w:rPr>
              <w:t xml:space="preserve">Introduction </w:t>
            </w:r>
          </w:p>
          <w:p w:rsidR="00F528B8" w:rsidRPr="00E13A33" w:rsidRDefault="00F528B8" w:rsidP="00F81FDE">
            <w:pPr>
              <w:spacing w:before="120" w:after="120"/>
              <w:rPr>
                <w:rFonts w:ascii="Arial" w:eastAsia="Times New Roman" w:hAnsi="Arial" w:cs="Arial"/>
                <w:b/>
              </w:rPr>
            </w:pPr>
          </w:p>
        </w:tc>
        <w:tc>
          <w:tcPr>
            <w:tcW w:w="4192" w:type="pct"/>
          </w:tcPr>
          <w:p w:rsidR="002423FF" w:rsidRPr="00E13A33" w:rsidRDefault="002423FF" w:rsidP="002423FF">
            <w:pPr>
              <w:pStyle w:val="NormalWeb"/>
              <w:rPr>
                <w:rFonts w:ascii="Arial" w:hAnsi="Arial" w:cs="Arial"/>
                <w:sz w:val="20"/>
                <w:szCs w:val="20"/>
              </w:rPr>
            </w:pPr>
            <w:r w:rsidRPr="00E13A33">
              <w:rPr>
                <w:rFonts w:ascii="Arial" w:hAnsi="Arial" w:cs="Arial"/>
                <w:sz w:val="20"/>
                <w:szCs w:val="20"/>
              </w:rPr>
              <w:t>In this lesson, students will reflect upon an experiment they designed to replicate one of Galileo’s experiments.  They began with certain assumptions, and reached certain conclusions.  In this lesson we revisit those assumptions and reflect on the validity of the conclusions, as well as considering how the lessons learned during the study of projectile motion can be used to analyze the experiment.</w:t>
            </w:r>
          </w:p>
          <w:p w:rsidR="009A349B" w:rsidRPr="00E13A33" w:rsidRDefault="009A349B" w:rsidP="009A349B">
            <w:pPr>
              <w:pStyle w:val="NormalWeb"/>
              <w:rPr>
                <w:rFonts w:ascii="Arial" w:hAnsi="Arial" w:cs="Arial"/>
                <w:color w:val="3366FF"/>
                <w:sz w:val="20"/>
                <w:szCs w:val="20"/>
              </w:rPr>
            </w:pPr>
          </w:p>
        </w:tc>
      </w:tr>
    </w:tbl>
    <w:p w:rsidR="00A33726" w:rsidRPr="00E13A33" w:rsidRDefault="00A33726">
      <w:pPr>
        <w:rPr>
          <w:rFonts w:ascii="Arial" w:hAnsi="Arial" w:cs="Arial"/>
          <w:sz w:val="20"/>
          <w:szCs w:val="20"/>
        </w:rPr>
      </w:pPr>
    </w:p>
    <w:tbl>
      <w:tblPr>
        <w:tblStyle w:val="TableGrid"/>
        <w:tblW w:w="5000" w:type="pct"/>
        <w:tblLook w:val="04A0" w:firstRow="1" w:lastRow="0" w:firstColumn="1" w:lastColumn="0" w:noHBand="0" w:noVBand="1"/>
      </w:tblPr>
      <w:tblGrid>
        <w:gridCol w:w="1547"/>
        <w:gridCol w:w="8029"/>
      </w:tblGrid>
      <w:tr w:rsidR="00783D4B" w:rsidRPr="00E13A33" w:rsidTr="00000F3D">
        <w:tc>
          <w:tcPr>
            <w:tcW w:w="808" w:type="pct"/>
          </w:tcPr>
          <w:p w:rsidR="00783D4B" w:rsidRPr="00E13A33" w:rsidRDefault="00783D4B" w:rsidP="00E13A33">
            <w:pPr>
              <w:spacing w:before="120" w:after="120"/>
              <w:rPr>
                <w:rFonts w:ascii="Arial" w:eastAsia="Times New Roman" w:hAnsi="Arial" w:cs="Arial"/>
                <w:b/>
              </w:rPr>
            </w:pPr>
            <w:r w:rsidRPr="00E13A33">
              <w:rPr>
                <w:rFonts w:ascii="Arial" w:eastAsia="Times New Roman" w:hAnsi="Arial" w:cs="Arial"/>
                <w:b/>
              </w:rPr>
              <w:t xml:space="preserve">Curriculum Alignment </w:t>
            </w:r>
          </w:p>
        </w:tc>
        <w:tc>
          <w:tcPr>
            <w:tcW w:w="4192" w:type="pct"/>
          </w:tcPr>
          <w:p w:rsidR="009A349B" w:rsidRPr="00E13A33" w:rsidRDefault="009A349B" w:rsidP="009A349B">
            <w:pPr>
              <w:pStyle w:val="NormalWeb"/>
              <w:rPr>
                <w:rFonts w:ascii="Arial" w:hAnsi="Arial" w:cs="Arial"/>
                <w:sz w:val="20"/>
                <w:szCs w:val="20"/>
              </w:rPr>
            </w:pPr>
            <w:r w:rsidRPr="00E13A33">
              <w:rPr>
                <w:rFonts w:ascii="Arial" w:hAnsi="Arial" w:cs="Arial"/>
                <w:sz w:val="20"/>
                <w:szCs w:val="20"/>
              </w:rPr>
              <w:t xml:space="preserve">North Carolina </w:t>
            </w:r>
            <w:r w:rsidR="007106A5" w:rsidRPr="00E13A33">
              <w:rPr>
                <w:rFonts w:ascii="Arial" w:hAnsi="Arial" w:cs="Arial"/>
                <w:sz w:val="20"/>
                <w:szCs w:val="20"/>
              </w:rPr>
              <w:t xml:space="preserve">Essential </w:t>
            </w:r>
            <w:r w:rsidRPr="00E13A33">
              <w:rPr>
                <w:rFonts w:ascii="Arial" w:hAnsi="Arial" w:cs="Arial"/>
                <w:sz w:val="20"/>
                <w:szCs w:val="20"/>
              </w:rPr>
              <w:t>Standard</w:t>
            </w:r>
            <w:r w:rsidR="007106A5" w:rsidRPr="00E13A33">
              <w:rPr>
                <w:rFonts w:ascii="Arial" w:hAnsi="Arial" w:cs="Arial"/>
                <w:sz w:val="20"/>
                <w:szCs w:val="20"/>
              </w:rPr>
              <w:t>s</w:t>
            </w:r>
          </w:p>
          <w:p w:rsidR="009A349B" w:rsidRPr="00E13A33" w:rsidRDefault="009A349B" w:rsidP="009A349B">
            <w:pPr>
              <w:numPr>
                <w:ilvl w:val="0"/>
                <w:numId w:val="25"/>
              </w:numPr>
              <w:autoSpaceDE w:val="0"/>
              <w:autoSpaceDN w:val="0"/>
              <w:adjustRightInd w:val="0"/>
              <w:rPr>
                <w:rFonts w:ascii="Arial" w:hAnsi="Arial" w:cs="Arial"/>
              </w:rPr>
            </w:pPr>
            <w:r w:rsidRPr="00E13A33">
              <w:rPr>
                <w:rFonts w:ascii="Arial" w:hAnsi="Arial" w:cs="Arial"/>
              </w:rPr>
              <w:t>P</w:t>
            </w:r>
            <w:r w:rsidR="007106A5" w:rsidRPr="00E13A33">
              <w:rPr>
                <w:rFonts w:ascii="Arial" w:hAnsi="Arial" w:cs="Arial"/>
              </w:rPr>
              <w:t>hysical Science</w:t>
            </w:r>
            <w:r w:rsidRPr="00E13A33">
              <w:rPr>
                <w:rFonts w:ascii="Arial" w:hAnsi="Arial" w:cs="Arial"/>
              </w:rPr>
              <w:t>.</w:t>
            </w:r>
          </w:p>
          <w:p w:rsidR="007106A5" w:rsidRPr="00E13A33" w:rsidRDefault="007106A5" w:rsidP="007106A5">
            <w:pPr>
              <w:numPr>
                <w:ilvl w:val="1"/>
                <w:numId w:val="25"/>
              </w:numPr>
              <w:autoSpaceDE w:val="0"/>
              <w:autoSpaceDN w:val="0"/>
              <w:adjustRightInd w:val="0"/>
              <w:rPr>
                <w:rFonts w:ascii="Arial" w:hAnsi="Arial" w:cs="Arial"/>
              </w:rPr>
            </w:pPr>
            <w:r w:rsidRPr="00E13A33">
              <w:rPr>
                <w:rFonts w:ascii="Arial" w:hAnsi="Arial" w:cs="Arial"/>
              </w:rPr>
              <w:t xml:space="preserve">PSc.1.1.1 Explain motion in terms of frame of reference, distance, and displacement. </w:t>
            </w:r>
          </w:p>
          <w:p w:rsidR="007106A5" w:rsidRPr="00E13A33" w:rsidRDefault="007106A5" w:rsidP="007106A5">
            <w:pPr>
              <w:pStyle w:val="NormalWeb"/>
              <w:numPr>
                <w:ilvl w:val="1"/>
                <w:numId w:val="25"/>
              </w:numPr>
              <w:rPr>
                <w:rFonts w:ascii="Arial" w:hAnsi="Arial" w:cs="Arial"/>
                <w:sz w:val="20"/>
                <w:szCs w:val="20"/>
              </w:rPr>
            </w:pPr>
            <w:r w:rsidRPr="00E13A33">
              <w:rPr>
                <w:rFonts w:ascii="Arial" w:hAnsi="Arial" w:cs="Arial"/>
                <w:sz w:val="20"/>
                <w:szCs w:val="20"/>
              </w:rPr>
              <w:t xml:space="preserve">PSc.1.1.2 Compare speed, velocity, acceleration, and momentum using investigations, graphing, scalar quantities, and vector quantities. </w:t>
            </w:r>
          </w:p>
          <w:p w:rsidR="007106A5" w:rsidRPr="00E13A33" w:rsidRDefault="007106A5" w:rsidP="007106A5">
            <w:pPr>
              <w:pStyle w:val="NormalWeb"/>
              <w:numPr>
                <w:ilvl w:val="1"/>
                <w:numId w:val="25"/>
              </w:numPr>
              <w:rPr>
                <w:rFonts w:ascii="Arial" w:hAnsi="Arial" w:cs="Arial"/>
                <w:sz w:val="20"/>
                <w:szCs w:val="20"/>
              </w:rPr>
            </w:pPr>
            <w:r w:rsidRPr="00E13A33">
              <w:rPr>
                <w:rFonts w:ascii="Arial" w:hAnsi="Arial" w:cs="Arial"/>
                <w:sz w:val="20"/>
                <w:szCs w:val="20"/>
              </w:rPr>
              <w:t>PSc.1.2.1 Explain how gravitational force affects the weight of an object and the velocity of an object in freefall.</w:t>
            </w:r>
          </w:p>
          <w:p w:rsidR="007106A5" w:rsidRPr="00E13A33" w:rsidRDefault="007106A5" w:rsidP="007106A5">
            <w:pPr>
              <w:pStyle w:val="NormalWeb"/>
              <w:numPr>
                <w:ilvl w:val="1"/>
                <w:numId w:val="25"/>
              </w:numPr>
              <w:rPr>
                <w:rFonts w:ascii="Arial" w:hAnsi="Arial" w:cs="Arial"/>
                <w:sz w:val="20"/>
                <w:szCs w:val="20"/>
              </w:rPr>
            </w:pPr>
            <w:r w:rsidRPr="00E13A33">
              <w:rPr>
                <w:rFonts w:ascii="Arial" w:hAnsi="Arial" w:cs="Arial"/>
                <w:sz w:val="20"/>
                <w:szCs w:val="20"/>
              </w:rPr>
              <w:t>PSc.1.2.2 Classify frictional forces into one of four types: static, sliding, rolling, and fluid.</w:t>
            </w:r>
          </w:p>
          <w:p w:rsidR="007106A5" w:rsidRPr="00E13A33" w:rsidRDefault="007106A5" w:rsidP="007106A5">
            <w:pPr>
              <w:pStyle w:val="NormalWeb"/>
              <w:numPr>
                <w:ilvl w:val="1"/>
                <w:numId w:val="25"/>
              </w:numPr>
              <w:rPr>
                <w:rFonts w:ascii="Arial" w:hAnsi="Arial" w:cs="Arial"/>
                <w:sz w:val="20"/>
                <w:szCs w:val="20"/>
              </w:rPr>
            </w:pPr>
            <w:r w:rsidRPr="00E13A33">
              <w:rPr>
                <w:rFonts w:ascii="Arial" w:hAnsi="Arial" w:cs="Arial"/>
                <w:sz w:val="20"/>
                <w:szCs w:val="20"/>
              </w:rPr>
              <w:t>PSc.1.2.3 Explain forces using Newton’s three laws of motion.</w:t>
            </w:r>
          </w:p>
          <w:p w:rsidR="007106A5" w:rsidRPr="00E13A33" w:rsidRDefault="007106A5" w:rsidP="007106A5">
            <w:pPr>
              <w:pStyle w:val="NormalWeb"/>
              <w:ind w:left="1440"/>
              <w:rPr>
                <w:rFonts w:ascii="Arial" w:hAnsi="Arial" w:cs="Arial"/>
                <w:sz w:val="20"/>
                <w:szCs w:val="20"/>
              </w:rPr>
            </w:pPr>
          </w:p>
          <w:p w:rsidR="009A349B" w:rsidRPr="00E13A33" w:rsidRDefault="009A349B" w:rsidP="007106A5">
            <w:pPr>
              <w:pStyle w:val="NormalWeb"/>
              <w:numPr>
                <w:ilvl w:val="0"/>
                <w:numId w:val="25"/>
              </w:numPr>
              <w:rPr>
                <w:rFonts w:ascii="Arial" w:hAnsi="Arial" w:cs="Arial"/>
                <w:sz w:val="20"/>
                <w:szCs w:val="20"/>
              </w:rPr>
            </w:pPr>
            <w:r w:rsidRPr="00E13A33">
              <w:rPr>
                <w:rFonts w:ascii="Arial" w:hAnsi="Arial" w:cs="Arial"/>
                <w:sz w:val="20"/>
                <w:szCs w:val="20"/>
              </w:rPr>
              <w:t>Physics, Grades 9-12.</w:t>
            </w:r>
          </w:p>
          <w:p w:rsidR="007106A5" w:rsidRPr="00E13A33" w:rsidRDefault="007106A5" w:rsidP="007106A5">
            <w:pPr>
              <w:pStyle w:val="NormalWeb"/>
              <w:numPr>
                <w:ilvl w:val="1"/>
                <w:numId w:val="25"/>
              </w:numPr>
              <w:rPr>
                <w:rFonts w:ascii="Arial" w:hAnsi="Arial" w:cs="Arial"/>
                <w:sz w:val="20"/>
                <w:szCs w:val="20"/>
              </w:rPr>
            </w:pPr>
            <w:r w:rsidRPr="00E13A33">
              <w:rPr>
                <w:rFonts w:ascii="Arial" w:hAnsi="Arial" w:cs="Arial"/>
                <w:sz w:val="20"/>
                <w:szCs w:val="20"/>
              </w:rPr>
              <w:t>Phy.1.1.1 Analyze motion graphically and numerically using vectors, graphs and calculations.</w:t>
            </w:r>
          </w:p>
          <w:p w:rsidR="007106A5" w:rsidRPr="00E13A33" w:rsidRDefault="007106A5" w:rsidP="007106A5">
            <w:pPr>
              <w:pStyle w:val="NormalWeb"/>
              <w:numPr>
                <w:ilvl w:val="1"/>
                <w:numId w:val="25"/>
              </w:numPr>
              <w:rPr>
                <w:rFonts w:ascii="Arial" w:hAnsi="Arial" w:cs="Arial"/>
                <w:sz w:val="20"/>
                <w:szCs w:val="20"/>
              </w:rPr>
            </w:pPr>
            <w:r w:rsidRPr="00E13A33">
              <w:rPr>
                <w:rFonts w:ascii="Arial" w:hAnsi="Arial" w:cs="Arial"/>
                <w:sz w:val="20"/>
                <w:szCs w:val="20"/>
              </w:rPr>
              <w:t>Phy.1.1.2 Analyze motion in one dimension using time, distance, and displacement, velocity, and acceleration.</w:t>
            </w:r>
          </w:p>
          <w:p w:rsidR="007106A5" w:rsidRPr="00E13A33" w:rsidRDefault="007106A5" w:rsidP="007106A5">
            <w:pPr>
              <w:pStyle w:val="NormalWeb"/>
              <w:numPr>
                <w:ilvl w:val="1"/>
                <w:numId w:val="25"/>
              </w:numPr>
              <w:tabs>
                <w:tab w:val="left" w:pos="5580"/>
              </w:tabs>
              <w:rPr>
                <w:rFonts w:ascii="Arial" w:hAnsi="Arial" w:cs="Arial"/>
                <w:sz w:val="20"/>
                <w:szCs w:val="20"/>
              </w:rPr>
            </w:pPr>
            <w:r w:rsidRPr="00E13A33">
              <w:rPr>
                <w:rFonts w:ascii="Arial" w:hAnsi="Arial" w:cs="Arial"/>
                <w:sz w:val="20"/>
                <w:szCs w:val="20"/>
              </w:rPr>
              <w:t>Phy.1.1.3 Analyze motion in two dimensions using angle of trajectory, time, distance, displacement, velocity, and acceleration.</w:t>
            </w:r>
          </w:p>
          <w:p w:rsidR="007106A5" w:rsidRPr="00E13A33" w:rsidRDefault="007106A5" w:rsidP="007106A5">
            <w:pPr>
              <w:pStyle w:val="NormalWeb"/>
              <w:numPr>
                <w:ilvl w:val="1"/>
                <w:numId w:val="25"/>
              </w:numPr>
              <w:tabs>
                <w:tab w:val="left" w:pos="5580"/>
              </w:tabs>
              <w:rPr>
                <w:rFonts w:ascii="Arial" w:hAnsi="Arial" w:cs="Arial"/>
                <w:sz w:val="20"/>
                <w:szCs w:val="20"/>
              </w:rPr>
            </w:pPr>
            <w:r w:rsidRPr="00E13A33">
              <w:rPr>
                <w:rFonts w:ascii="Arial" w:hAnsi="Arial" w:cs="Arial"/>
                <w:sz w:val="20"/>
                <w:szCs w:val="20"/>
              </w:rPr>
              <w:t>Phy.1.2.3 Explain forces using Newton’s laws of motion as well as the universal law of gravitation.</w:t>
            </w:r>
          </w:p>
          <w:p w:rsidR="00783D4B" w:rsidRPr="00E13A33" w:rsidRDefault="00783D4B" w:rsidP="007106A5">
            <w:pPr>
              <w:pStyle w:val="listterm"/>
              <w:ind w:left="1440"/>
              <w:rPr>
                <w:rFonts w:ascii="Arial" w:hAnsi="Arial" w:cs="Arial"/>
                <w:sz w:val="20"/>
                <w:szCs w:val="20"/>
              </w:rPr>
            </w:pPr>
          </w:p>
        </w:tc>
      </w:tr>
      <w:tr w:rsidR="00F528B8" w:rsidRPr="00E13A33" w:rsidTr="00000F3D">
        <w:tc>
          <w:tcPr>
            <w:tcW w:w="808" w:type="pct"/>
          </w:tcPr>
          <w:p w:rsidR="00F528B8" w:rsidRPr="00E13A33" w:rsidRDefault="00F528B8" w:rsidP="00E13A33">
            <w:pPr>
              <w:spacing w:before="120" w:after="120"/>
              <w:rPr>
                <w:rFonts w:ascii="Arial" w:eastAsia="Times New Roman" w:hAnsi="Arial" w:cs="Arial"/>
                <w:b/>
              </w:rPr>
            </w:pPr>
            <w:r w:rsidRPr="00E13A33">
              <w:rPr>
                <w:rFonts w:ascii="Arial" w:eastAsia="Times New Roman" w:hAnsi="Arial" w:cs="Arial"/>
                <w:b/>
              </w:rPr>
              <w:t xml:space="preserve">Learning Outcomes </w:t>
            </w:r>
          </w:p>
        </w:tc>
        <w:tc>
          <w:tcPr>
            <w:tcW w:w="4192" w:type="pct"/>
          </w:tcPr>
          <w:p w:rsidR="002423FF" w:rsidRPr="00E13A33" w:rsidRDefault="002423FF" w:rsidP="002423FF">
            <w:pPr>
              <w:numPr>
                <w:ilvl w:val="0"/>
                <w:numId w:val="37"/>
              </w:numPr>
              <w:spacing w:before="100" w:beforeAutospacing="1" w:after="100" w:afterAutospacing="1"/>
              <w:rPr>
                <w:rFonts w:ascii="Arial" w:hAnsi="Arial" w:cs="Arial"/>
              </w:rPr>
            </w:pPr>
            <w:r w:rsidRPr="00E13A33">
              <w:rPr>
                <w:rFonts w:ascii="Arial" w:hAnsi="Arial" w:cs="Arial"/>
              </w:rPr>
              <w:t xml:space="preserve">Students will demonstrate their knowledge that the inclined plane experiment did not really reduce gravity, but instead used an inclined plane to redirect part of the vertical force exerted by gravity in a horizontal direction, thereby reducing the vertical acceleration. </w:t>
            </w:r>
          </w:p>
          <w:p w:rsidR="00F528B8" w:rsidRPr="00E13A33" w:rsidRDefault="00F528B8" w:rsidP="00713E86">
            <w:pPr>
              <w:rPr>
                <w:rFonts w:ascii="Arial" w:eastAsia="Times New Roman" w:hAnsi="Arial" w:cs="Arial"/>
              </w:rPr>
            </w:pPr>
          </w:p>
        </w:tc>
      </w:tr>
      <w:tr w:rsidR="00F528B8" w:rsidRPr="00E13A33" w:rsidTr="00000F3D">
        <w:tc>
          <w:tcPr>
            <w:tcW w:w="808" w:type="pct"/>
          </w:tcPr>
          <w:p w:rsidR="00F528B8" w:rsidRPr="00E13A33" w:rsidRDefault="00F528B8" w:rsidP="00E13A33">
            <w:pPr>
              <w:spacing w:before="120" w:after="120"/>
              <w:rPr>
                <w:rFonts w:ascii="Arial" w:eastAsia="Times New Roman" w:hAnsi="Arial" w:cs="Arial"/>
                <w:b/>
              </w:rPr>
            </w:pPr>
            <w:r w:rsidRPr="00E13A33">
              <w:rPr>
                <w:rFonts w:ascii="Arial" w:eastAsia="Times New Roman" w:hAnsi="Arial" w:cs="Arial"/>
                <w:b/>
              </w:rPr>
              <w:t xml:space="preserve">Time Required and Location </w:t>
            </w:r>
          </w:p>
        </w:tc>
        <w:tc>
          <w:tcPr>
            <w:tcW w:w="4192" w:type="pct"/>
          </w:tcPr>
          <w:p w:rsidR="00C96CD8" w:rsidRPr="00E13A33" w:rsidRDefault="00C96CD8" w:rsidP="00C96CD8">
            <w:pPr>
              <w:pStyle w:val="Heading2"/>
              <w:outlineLvl w:val="1"/>
              <w:rPr>
                <w:rFonts w:ascii="Arial" w:hAnsi="Arial" w:cs="Arial"/>
                <w:sz w:val="20"/>
                <w:szCs w:val="20"/>
              </w:rPr>
            </w:pPr>
            <w:r w:rsidRPr="00E13A33">
              <w:rPr>
                <w:rFonts w:ascii="Arial" w:hAnsi="Arial" w:cs="Arial"/>
                <w:b w:val="0"/>
                <w:sz w:val="20"/>
                <w:szCs w:val="20"/>
              </w:rPr>
              <w:t>Approximately 45 minutes (one-half of one block period).  The</w:t>
            </w:r>
            <w:r w:rsidRPr="00E13A33">
              <w:rPr>
                <w:rFonts w:ascii="Arial" w:hAnsi="Arial" w:cs="Arial"/>
                <w:b w:val="0"/>
                <w:bCs w:val="0"/>
                <w:color w:val="3366FF"/>
                <w:sz w:val="20"/>
                <w:szCs w:val="20"/>
              </w:rPr>
              <w:t xml:space="preserve"> </w:t>
            </w:r>
            <w:r w:rsidRPr="00E13A33">
              <w:rPr>
                <w:rFonts w:ascii="Arial" w:hAnsi="Arial" w:cs="Arial"/>
                <w:b w:val="0"/>
                <w:bCs w:val="0"/>
                <w:sz w:val="20"/>
                <w:szCs w:val="20"/>
              </w:rPr>
              <w:t>lesson may be taught in one traditional period.</w:t>
            </w:r>
          </w:p>
          <w:p w:rsidR="00F528B8" w:rsidRPr="00E13A33" w:rsidRDefault="00F528B8" w:rsidP="000A1454">
            <w:pPr>
              <w:rPr>
                <w:rFonts w:ascii="Arial" w:eastAsia="Times New Roman" w:hAnsi="Arial" w:cs="Arial"/>
              </w:rPr>
            </w:pPr>
          </w:p>
        </w:tc>
      </w:tr>
    </w:tbl>
    <w:p w:rsidR="00A33726" w:rsidRPr="00E13A33" w:rsidRDefault="00A33726">
      <w:pPr>
        <w:rPr>
          <w:rFonts w:ascii="Arial" w:hAnsi="Arial" w:cs="Arial"/>
          <w:sz w:val="20"/>
          <w:szCs w:val="20"/>
        </w:rPr>
      </w:pPr>
    </w:p>
    <w:tbl>
      <w:tblPr>
        <w:tblStyle w:val="TableGrid"/>
        <w:tblW w:w="5000" w:type="pct"/>
        <w:tblLayout w:type="fixed"/>
        <w:tblLook w:val="04A0" w:firstRow="1" w:lastRow="0" w:firstColumn="1" w:lastColumn="0" w:noHBand="0" w:noVBand="1"/>
      </w:tblPr>
      <w:tblGrid>
        <w:gridCol w:w="1547"/>
        <w:gridCol w:w="8029"/>
      </w:tblGrid>
      <w:tr w:rsidR="00F528B8" w:rsidRPr="00E13A33" w:rsidTr="003B4882">
        <w:tc>
          <w:tcPr>
            <w:tcW w:w="808" w:type="pct"/>
          </w:tcPr>
          <w:p w:rsidR="00F528B8" w:rsidRPr="00E13A33" w:rsidRDefault="00F528B8" w:rsidP="00E13A33">
            <w:pPr>
              <w:spacing w:before="120" w:after="120"/>
              <w:rPr>
                <w:rFonts w:ascii="Arial" w:eastAsia="Times New Roman" w:hAnsi="Arial" w:cs="Arial"/>
                <w:b/>
              </w:rPr>
            </w:pPr>
            <w:r w:rsidRPr="00E13A33">
              <w:rPr>
                <w:rFonts w:ascii="Arial" w:eastAsia="Times New Roman" w:hAnsi="Arial" w:cs="Arial"/>
                <w:b/>
              </w:rPr>
              <w:t xml:space="preserve">Materials </w:t>
            </w:r>
            <w:r w:rsidRPr="00E13A33">
              <w:rPr>
                <w:rFonts w:ascii="Arial" w:eastAsia="Times New Roman" w:hAnsi="Arial" w:cs="Arial"/>
                <w:b/>
              </w:rPr>
              <w:lastRenderedPageBreak/>
              <w:t xml:space="preserve">Needed </w:t>
            </w:r>
          </w:p>
        </w:tc>
        <w:tc>
          <w:tcPr>
            <w:tcW w:w="4192" w:type="pct"/>
          </w:tcPr>
          <w:p w:rsidR="002423FF" w:rsidRPr="00E13A33" w:rsidRDefault="002423FF" w:rsidP="002423FF">
            <w:pPr>
              <w:pStyle w:val="NormalWeb"/>
              <w:numPr>
                <w:ilvl w:val="0"/>
                <w:numId w:val="32"/>
              </w:numPr>
              <w:rPr>
                <w:rFonts w:ascii="Arial" w:hAnsi="Arial" w:cs="Arial"/>
                <w:sz w:val="20"/>
                <w:szCs w:val="20"/>
              </w:rPr>
            </w:pPr>
            <w:r w:rsidRPr="00E13A33">
              <w:rPr>
                <w:rFonts w:ascii="Arial" w:hAnsi="Arial" w:cs="Arial"/>
                <w:sz w:val="20"/>
                <w:szCs w:val="20"/>
              </w:rPr>
              <w:lastRenderedPageBreak/>
              <w:t>Flip chart or dry erase board with markers.</w:t>
            </w:r>
          </w:p>
          <w:p w:rsidR="002423FF" w:rsidRPr="00E13A33" w:rsidRDefault="002423FF" w:rsidP="002423FF">
            <w:pPr>
              <w:pStyle w:val="NormalWeb"/>
              <w:numPr>
                <w:ilvl w:val="0"/>
                <w:numId w:val="32"/>
              </w:numPr>
              <w:rPr>
                <w:rFonts w:ascii="Arial" w:hAnsi="Arial" w:cs="Arial"/>
                <w:i/>
                <w:sz w:val="20"/>
                <w:szCs w:val="20"/>
              </w:rPr>
            </w:pPr>
            <w:r w:rsidRPr="00E13A33">
              <w:rPr>
                <w:rFonts w:ascii="Arial" w:hAnsi="Arial" w:cs="Arial"/>
                <w:sz w:val="20"/>
                <w:szCs w:val="20"/>
              </w:rPr>
              <w:lastRenderedPageBreak/>
              <w:t>Handout for group activity—</w:t>
            </w:r>
            <w:r w:rsidRPr="00E13A33">
              <w:rPr>
                <w:rFonts w:ascii="Arial" w:hAnsi="Arial" w:cs="Arial"/>
                <w:i/>
                <w:sz w:val="20"/>
                <w:szCs w:val="20"/>
              </w:rPr>
              <w:t>Galileo’s Inclined Plane Experiment:  Did we really make gravity less?</w:t>
            </w:r>
          </w:p>
          <w:p w:rsidR="002423FF" w:rsidRPr="00E13A33" w:rsidRDefault="002423FF" w:rsidP="002423FF">
            <w:pPr>
              <w:pStyle w:val="NormalWeb"/>
              <w:numPr>
                <w:ilvl w:val="0"/>
                <w:numId w:val="32"/>
              </w:numPr>
              <w:rPr>
                <w:rFonts w:ascii="Arial" w:hAnsi="Arial" w:cs="Arial"/>
                <w:i/>
                <w:sz w:val="20"/>
                <w:szCs w:val="20"/>
              </w:rPr>
            </w:pPr>
            <w:r w:rsidRPr="00E13A33">
              <w:rPr>
                <w:rFonts w:ascii="Arial" w:hAnsi="Arial" w:cs="Arial"/>
                <w:sz w:val="20"/>
                <w:szCs w:val="20"/>
              </w:rPr>
              <w:t>Answer Key for group activity—</w:t>
            </w:r>
            <w:r w:rsidRPr="00E13A33">
              <w:rPr>
                <w:rFonts w:ascii="Arial" w:hAnsi="Arial" w:cs="Arial"/>
                <w:i/>
                <w:sz w:val="20"/>
                <w:szCs w:val="20"/>
              </w:rPr>
              <w:t>Galileo’s Inclined Plane Experiment:  Did we really make gravity less? Answer Key.</w:t>
            </w:r>
          </w:p>
          <w:p w:rsidR="002423FF" w:rsidRPr="00E13A33" w:rsidRDefault="002423FF" w:rsidP="002423FF">
            <w:pPr>
              <w:pStyle w:val="NormalWeb"/>
              <w:numPr>
                <w:ilvl w:val="0"/>
                <w:numId w:val="32"/>
              </w:numPr>
              <w:rPr>
                <w:rFonts w:ascii="Arial" w:hAnsi="Arial" w:cs="Arial"/>
                <w:sz w:val="20"/>
                <w:szCs w:val="20"/>
              </w:rPr>
            </w:pPr>
            <w:r w:rsidRPr="00E13A33">
              <w:rPr>
                <w:rFonts w:ascii="Arial" w:hAnsi="Arial" w:cs="Arial"/>
                <w:sz w:val="20"/>
                <w:szCs w:val="20"/>
              </w:rPr>
              <w:t>Rubric for group activity—</w:t>
            </w:r>
            <w:r w:rsidRPr="00E13A33">
              <w:rPr>
                <w:rFonts w:ascii="Arial" w:hAnsi="Arial" w:cs="Arial"/>
                <w:i/>
                <w:sz w:val="20"/>
                <w:szCs w:val="20"/>
              </w:rPr>
              <w:t>Assessment Rubric for Galileo’s Inclined Plane Experiment:  Did we really make gravity less?</w:t>
            </w:r>
          </w:p>
          <w:p w:rsidR="002423FF" w:rsidRPr="00E13A33" w:rsidRDefault="002423FF" w:rsidP="002423FF">
            <w:pPr>
              <w:pStyle w:val="NormalWeb"/>
              <w:numPr>
                <w:ilvl w:val="0"/>
                <w:numId w:val="32"/>
              </w:numPr>
              <w:rPr>
                <w:rFonts w:ascii="Arial" w:hAnsi="Arial" w:cs="Arial"/>
                <w:sz w:val="20"/>
                <w:szCs w:val="20"/>
              </w:rPr>
            </w:pPr>
            <w:r w:rsidRPr="00E13A33">
              <w:rPr>
                <w:rFonts w:ascii="Arial" w:hAnsi="Arial" w:cs="Arial"/>
                <w:sz w:val="20"/>
                <w:szCs w:val="20"/>
              </w:rPr>
              <w:t xml:space="preserve">A simple inclined plane and two marbles or similar small balls (the inclined plane can be just a board elevated on one end by a stack of books; it is not necessary to use the large inclined plane from the original experiment).  </w:t>
            </w:r>
            <w:r w:rsidRPr="00E13A33">
              <w:rPr>
                <w:rFonts w:ascii="Arial" w:hAnsi="Arial" w:cs="Arial"/>
                <w:i/>
                <w:iCs/>
                <w:sz w:val="20"/>
                <w:szCs w:val="20"/>
              </w:rPr>
              <w:t xml:space="preserve"> </w:t>
            </w:r>
          </w:p>
          <w:p w:rsidR="00AF71AF" w:rsidRPr="00E13A33" w:rsidRDefault="00AF71AF" w:rsidP="009A349B">
            <w:pPr>
              <w:pStyle w:val="ListParagraph"/>
              <w:rPr>
                <w:rFonts w:ascii="Arial" w:eastAsia="Times New Roman" w:hAnsi="Arial" w:cs="Arial"/>
              </w:rPr>
            </w:pPr>
          </w:p>
        </w:tc>
      </w:tr>
      <w:tr w:rsidR="00F528B8" w:rsidRPr="00E13A33" w:rsidTr="003B4882">
        <w:trPr>
          <w:trHeight w:val="1250"/>
        </w:trPr>
        <w:tc>
          <w:tcPr>
            <w:tcW w:w="808" w:type="pct"/>
          </w:tcPr>
          <w:p w:rsidR="00F528B8" w:rsidRPr="00E13A33" w:rsidRDefault="00F528B8" w:rsidP="00E13A33">
            <w:pPr>
              <w:spacing w:before="120" w:after="120"/>
              <w:rPr>
                <w:rFonts w:ascii="Arial" w:eastAsia="Times New Roman" w:hAnsi="Arial" w:cs="Arial"/>
                <w:b/>
              </w:rPr>
            </w:pPr>
            <w:r w:rsidRPr="00E13A33">
              <w:rPr>
                <w:rFonts w:ascii="Arial" w:eastAsia="Times New Roman" w:hAnsi="Arial" w:cs="Arial"/>
                <w:b/>
              </w:rPr>
              <w:lastRenderedPageBreak/>
              <w:t xml:space="preserve">Safety </w:t>
            </w:r>
          </w:p>
        </w:tc>
        <w:tc>
          <w:tcPr>
            <w:tcW w:w="4192" w:type="pct"/>
          </w:tcPr>
          <w:p w:rsidR="00F528B8" w:rsidRPr="00E13A33" w:rsidRDefault="007106A5" w:rsidP="007B28E6">
            <w:pPr>
              <w:spacing w:before="120" w:after="120"/>
              <w:rPr>
                <w:rFonts w:ascii="Arial" w:eastAsia="Times New Roman" w:hAnsi="Arial" w:cs="Arial"/>
              </w:rPr>
            </w:pPr>
            <w:r w:rsidRPr="00E13A33">
              <w:rPr>
                <w:rFonts w:ascii="Arial" w:eastAsia="Times New Roman" w:hAnsi="Arial" w:cs="Arial"/>
              </w:rPr>
              <w:t>Students should follow typical lab safety procedures.</w:t>
            </w:r>
          </w:p>
        </w:tc>
      </w:tr>
      <w:tr w:rsidR="00F528B8" w:rsidRPr="00E13A33" w:rsidTr="003B4882">
        <w:trPr>
          <w:trHeight w:val="1133"/>
        </w:trPr>
        <w:tc>
          <w:tcPr>
            <w:tcW w:w="808" w:type="pct"/>
          </w:tcPr>
          <w:p w:rsidR="00F528B8" w:rsidRPr="00E13A33" w:rsidRDefault="002B2820" w:rsidP="00E13A33">
            <w:pPr>
              <w:spacing w:before="120" w:after="120"/>
              <w:rPr>
                <w:rFonts w:ascii="Arial" w:eastAsia="Times New Roman" w:hAnsi="Arial" w:cs="Arial"/>
                <w:b/>
              </w:rPr>
            </w:pPr>
            <w:r w:rsidRPr="00E13A33">
              <w:rPr>
                <w:rFonts w:ascii="Arial" w:eastAsia="Times New Roman" w:hAnsi="Arial" w:cs="Arial"/>
                <w:b/>
              </w:rPr>
              <w:t>Participant</w:t>
            </w:r>
            <w:r w:rsidR="00F528B8" w:rsidRPr="00E13A33">
              <w:rPr>
                <w:rFonts w:ascii="Arial" w:eastAsia="Times New Roman" w:hAnsi="Arial" w:cs="Arial"/>
                <w:b/>
              </w:rPr>
              <w:t xml:space="preserve"> Prior Knowledge</w:t>
            </w:r>
            <w:r w:rsidR="0009176E" w:rsidRPr="00E13A33">
              <w:rPr>
                <w:rFonts w:ascii="Arial" w:eastAsia="Times New Roman" w:hAnsi="Arial" w:cs="Arial"/>
                <w:b/>
              </w:rPr>
              <w:t xml:space="preserve"> </w:t>
            </w:r>
          </w:p>
        </w:tc>
        <w:tc>
          <w:tcPr>
            <w:tcW w:w="4192" w:type="pct"/>
          </w:tcPr>
          <w:p w:rsidR="002423FF" w:rsidRPr="00E13A33" w:rsidRDefault="002423FF" w:rsidP="002423FF">
            <w:pPr>
              <w:pStyle w:val="NormalWeb"/>
              <w:numPr>
                <w:ilvl w:val="0"/>
                <w:numId w:val="40"/>
              </w:numPr>
              <w:rPr>
                <w:rFonts w:ascii="Arial" w:hAnsi="Arial" w:cs="Arial"/>
                <w:sz w:val="20"/>
                <w:szCs w:val="20"/>
              </w:rPr>
            </w:pPr>
            <w:r w:rsidRPr="00E13A33">
              <w:rPr>
                <w:rFonts w:ascii="Arial" w:hAnsi="Arial" w:cs="Arial"/>
                <w:sz w:val="20"/>
                <w:szCs w:val="20"/>
              </w:rPr>
              <w:t>Students should have completed “Galileo’s Inclined Plane Experiment:  Can you make gravity less?”</w:t>
            </w:r>
          </w:p>
          <w:p w:rsidR="002423FF" w:rsidRPr="00E13A33" w:rsidRDefault="002423FF" w:rsidP="002423FF">
            <w:pPr>
              <w:pStyle w:val="NormalWeb"/>
              <w:numPr>
                <w:ilvl w:val="0"/>
                <w:numId w:val="40"/>
              </w:numPr>
              <w:rPr>
                <w:rFonts w:ascii="Arial" w:hAnsi="Arial" w:cs="Arial"/>
                <w:sz w:val="20"/>
                <w:szCs w:val="20"/>
              </w:rPr>
            </w:pPr>
            <w:r w:rsidRPr="00E13A33">
              <w:rPr>
                <w:rFonts w:ascii="Arial" w:hAnsi="Arial" w:cs="Arial"/>
                <w:sz w:val="20"/>
                <w:szCs w:val="20"/>
              </w:rPr>
              <w:t>Students should have completed “Galileo’s Compass:  Can you predict where that cannon ball is going to fall?”</w:t>
            </w:r>
          </w:p>
          <w:p w:rsidR="00F528B8" w:rsidRPr="00E13A33" w:rsidRDefault="00F528B8" w:rsidP="00C307A2">
            <w:pPr>
              <w:spacing w:before="120" w:after="120"/>
              <w:jc w:val="center"/>
              <w:rPr>
                <w:rFonts w:ascii="Arial" w:eastAsia="Times New Roman" w:hAnsi="Arial" w:cs="Arial"/>
              </w:rPr>
            </w:pPr>
          </w:p>
        </w:tc>
      </w:tr>
      <w:tr w:rsidR="00F528B8" w:rsidRPr="00E13A33" w:rsidTr="003B4882">
        <w:tc>
          <w:tcPr>
            <w:tcW w:w="808" w:type="pct"/>
          </w:tcPr>
          <w:p w:rsidR="00F528B8" w:rsidRPr="00E13A33" w:rsidRDefault="002B2820" w:rsidP="00E13A33">
            <w:pPr>
              <w:spacing w:before="120" w:after="120"/>
              <w:rPr>
                <w:rFonts w:ascii="Arial" w:eastAsia="Times New Roman" w:hAnsi="Arial" w:cs="Arial"/>
                <w:b/>
              </w:rPr>
            </w:pPr>
            <w:r w:rsidRPr="00E13A33">
              <w:rPr>
                <w:rFonts w:ascii="Arial" w:eastAsia="Times New Roman" w:hAnsi="Arial" w:cs="Arial"/>
                <w:b/>
              </w:rPr>
              <w:t>Facilitator</w:t>
            </w:r>
            <w:r w:rsidR="00F528B8" w:rsidRPr="00E13A33">
              <w:rPr>
                <w:rFonts w:ascii="Arial" w:eastAsia="Times New Roman" w:hAnsi="Arial" w:cs="Arial"/>
                <w:b/>
              </w:rPr>
              <w:t xml:space="preserve"> Preparations </w:t>
            </w:r>
          </w:p>
        </w:tc>
        <w:tc>
          <w:tcPr>
            <w:tcW w:w="4192" w:type="pct"/>
          </w:tcPr>
          <w:p w:rsidR="00CE7020" w:rsidRPr="00E13A33" w:rsidRDefault="003267EE" w:rsidP="003267EE">
            <w:pPr>
              <w:pStyle w:val="ListParagraph"/>
              <w:autoSpaceDE w:val="0"/>
              <w:autoSpaceDN w:val="0"/>
              <w:adjustRightInd w:val="0"/>
              <w:ind w:left="360"/>
              <w:rPr>
                <w:rFonts w:ascii="Arial" w:eastAsia="Times New Roman" w:hAnsi="Arial" w:cs="Arial"/>
              </w:rPr>
            </w:pPr>
            <w:r w:rsidRPr="00E13A33">
              <w:rPr>
                <w:rFonts w:ascii="Arial" w:eastAsia="Times New Roman" w:hAnsi="Arial" w:cs="Arial"/>
              </w:rPr>
              <w:t>Teacher should procure materials ahead of time, and have materials set out for student use.</w:t>
            </w:r>
          </w:p>
        </w:tc>
      </w:tr>
      <w:tr w:rsidR="00F528B8" w:rsidRPr="00E13A33" w:rsidTr="003B4882">
        <w:tc>
          <w:tcPr>
            <w:tcW w:w="808" w:type="pct"/>
          </w:tcPr>
          <w:p w:rsidR="00F528B8" w:rsidRPr="00E13A33" w:rsidRDefault="00F528B8" w:rsidP="00E13A33">
            <w:pPr>
              <w:spacing w:before="120" w:after="120"/>
              <w:rPr>
                <w:rFonts w:ascii="Arial" w:eastAsia="Times New Roman" w:hAnsi="Arial" w:cs="Arial"/>
                <w:b/>
              </w:rPr>
            </w:pPr>
            <w:r w:rsidRPr="00E13A33">
              <w:rPr>
                <w:rFonts w:ascii="Arial" w:eastAsia="Times New Roman" w:hAnsi="Arial" w:cs="Arial"/>
                <w:b/>
              </w:rPr>
              <w:t xml:space="preserve">Activities </w:t>
            </w:r>
          </w:p>
        </w:tc>
        <w:tc>
          <w:tcPr>
            <w:tcW w:w="4192" w:type="pct"/>
          </w:tcPr>
          <w:p w:rsidR="002423FF" w:rsidRPr="00E13A33" w:rsidRDefault="002423FF" w:rsidP="002423FF">
            <w:pPr>
              <w:numPr>
                <w:ilvl w:val="0"/>
                <w:numId w:val="41"/>
              </w:numPr>
              <w:spacing w:before="100" w:beforeAutospacing="1" w:after="100" w:afterAutospacing="1"/>
              <w:rPr>
                <w:rFonts w:ascii="Arial" w:hAnsi="Arial" w:cs="Arial"/>
              </w:rPr>
            </w:pPr>
            <w:r w:rsidRPr="00E13A33">
              <w:rPr>
                <w:rFonts w:ascii="Arial" w:hAnsi="Arial" w:cs="Arial"/>
              </w:rPr>
              <w:t xml:space="preserve">Ask the students to recall what they did and what they learned from the Galileo’s Inclined Plane Experiment. </w:t>
            </w:r>
          </w:p>
          <w:p w:rsidR="002423FF" w:rsidRPr="00E13A33" w:rsidRDefault="002423FF" w:rsidP="002423FF">
            <w:pPr>
              <w:numPr>
                <w:ilvl w:val="0"/>
                <w:numId w:val="41"/>
              </w:numPr>
              <w:spacing w:before="100" w:beforeAutospacing="1" w:after="100" w:afterAutospacing="1"/>
              <w:rPr>
                <w:rFonts w:ascii="Arial" w:hAnsi="Arial" w:cs="Arial"/>
              </w:rPr>
            </w:pPr>
            <w:r w:rsidRPr="00E13A33">
              <w:rPr>
                <w:rFonts w:ascii="Arial" w:hAnsi="Arial" w:cs="Arial"/>
              </w:rPr>
              <w:t>Write any key ideas or thoughts they may have on the flip chart or board.</w:t>
            </w:r>
          </w:p>
          <w:p w:rsidR="002423FF" w:rsidRPr="00E13A33" w:rsidRDefault="002423FF" w:rsidP="002423FF">
            <w:pPr>
              <w:numPr>
                <w:ilvl w:val="0"/>
                <w:numId w:val="41"/>
              </w:numPr>
              <w:spacing w:before="100" w:beforeAutospacing="1" w:after="100" w:afterAutospacing="1"/>
              <w:rPr>
                <w:rFonts w:ascii="Arial" w:hAnsi="Arial" w:cs="Arial"/>
              </w:rPr>
            </w:pPr>
            <w:r w:rsidRPr="00E13A33">
              <w:rPr>
                <w:rFonts w:ascii="Arial" w:hAnsi="Arial" w:cs="Arial"/>
              </w:rPr>
              <w:t>Hopefully, someone will mention that the inclined plane was used to make measuring the ball’s descent easier.  If this does not come out, ask why we used the inclined plane and gently guide them to this answer.</w:t>
            </w:r>
          </w:p>
          <w:p w:rsidR="002423FF" w:rsidRPr="00E13A33" w:rsidRDefault="002423FF" w:rsidP="002423FF">
            <w:pPr>
              <w:numPr>
                <w:ilvl w:val="0"/>
                <w:numId w:val="41"/>
              </w:numPr>
              <w:spacing w:before="100" w:beforeAutospacing="1" w:after="100" w:afterAutospacing="1"/>
              <w:rPr>
                <w:rFonts w:ascii="Arial" w:hAnsi="Arial" w:cs="Arial"/>
              </w:rPr>
            </w:pPr>
            <w:r w:rsidRPr="00E13A33">
              <w:rPr>
                <w:rFonts w:ascii="Arial" w:hAnsi="Arial" w:cs="Arial"/>
              </w:rPr>
              <w:t>Point out the inclined plane and ask a student to assist you (this is a very good opportunity to engage a student who “hangs back” or a special needs student).</w:t>
            </w:r>
          </w:p>
          <w:p w:rsidR="002423FF" w:rsidRPr="00E13A33" w:rsidRDefault="002423FF" w:rsidP="002423FF">
            <w:pPr>
              <w:numPr>
                <w:ilvl w:val="1"/>
                <w:numId w:val="41"/>
              </w:numPr>
              <w:spacing w:before="100" w:beforeAutospacing="1" w:after="100" w:afterAutospacing="1"/>
              <w:rPr>
                <w:rFonts w:ascii="Arial" w:hAnsi="Arial" w:cs="Arial"/>
              </w:rPr>
            </w:pPr>
            <w:r w:rsidRPr="00E13A33">
              <w:rPr>
                <w:rFonts w:ascii="Arial" w:hAnsi="Arial" w:cs="Arial"/>
              </w:rPr>
              <w:t>Ask the student assistant to hold one marble at the top of the inclined plane and the other marble at the same height just off the end of the inclined plane.</w:t>
            </w:r>
          </w:p>
          <w:p w:rsidR="002423FF" w:rsidRPr="00E13A33" w:rsidRDefault="002423FF" w:rsidP="002423FF">
            <w:pPr>
              <w:numPr>
                <w:ilvl w:val="1"/>
                <w:numId w:val="41"/>
              </w:numPr>
              <w:spacing w:before="100" w:beforeAutospacing="1" w:after="100" w:afterAutospacing="1"/>
              <w:rPr>
                <w:rFonts w:ascii="Arial" w:hAnsi="Arial" w:cs="Arial"/>
              </w:rPr>
            </w:pPr>
            <w:r w:rsidRPr="00E13A33">
              <w:rPr>
                <w:rFonts w:ascii="Arial" w:hAnsi="Arial" w:cs="Arial"/>
              </w:rPr>
              <w:t>Tell the student to release both marbles simultaneously.</w:t>
            </w:r>
          </w:p>
          <w:p w:rsidR="002423FF" w:rsidRPr="00E13A33" w:rsidRDefault="002423FF" w:rsidP="002423FF">
            <w:pPr>
              <w:numPr>
                <w:ilvl w:val="1"/>
                <w:numId w:val="41"/>
              </w:numPr>
              <w:spacing w:before="100" w:beforeAutospacing="1" w:after="100" w:afterAutospacing="1"/>
              <w:rPr>
                <w:rFonts w:ascii="Arial" w:hAnsi="Arial" w:cs="Arial"/>
              </w:rPr>
            </w:pPr>
            <w:r w:rsidRPr="00E13A33">
              <w:rPr>
                <w:rFonts w:ascii="Arial" w:hAnsi="Arial" w:cs="Arial"/>
              </w:rPr>
              <w:t>The free falling marble will hit the table before the other marble reaches the end of the inclined plane.</w:t>
            </w:r>
          </w:p>
          <w:p w:rsidR="002423FF" w:rsidRPr="00E13A33" w:rsidRDefault="002423FF" w:rsidP="002423FF">
            <w:pPr>
              <w:numPr>
                <w:ilvl w:val="1"/>
                <w:numId w:val="41"/>
              </w:numPr>
              <w:spacing w:before="100" w:beforeAutospacing="1" w:after="100" w:afterAutospacing="1"/>
              <w:rPr>
                <w:rFonts w:ascii="Arial" w:hAnsi="Arial" w:cs="Arial"/>
              </w:rPr>
            </w:pPr>
            <w:r w:rsidRPr="00E13A33">
              <w:rPr>
                <w:rFonts w:ascii="Arial" w:hAnsi="Arial" w:cs="Arial"/>
              </w:rPr>
              <w:t>Ask the class to think about the following question but not to respond to it: “The rolling marble ‘fell’ slower than the free-falling marble—did the inclined plane reduce gravity?”</w:t>
            </w:r>
          </w:p>
          <w:p w:rsidR="002423FF" w:rsidRPr="00E13A33" w:rsidRDefault="002423FF" w:rsidP="002423FF">
            <w:pPr>
              <w:pStyle w:val="NormalWeb"/>
              <w:numPr>
                <w:ilvl w:val="0"/>
                <w:numId w:val="41"/>
              </w:numPr>
              <w:rPr>
                <w:rFonts w:ascii="Arial" w:hAnsi="Arial" w:cs="Arial"/>
                <w:sz w:val="20"/>
                <w:szCs w:val="20"/>
              </w:rPr>
            </w:pPr>
            <w:r w:rsidRPr="00E13A33">
              <w:rPr>
                <w:rFonts w:ascii="Arial" w:hAnsi="Arial" w:cs="Arial"/>
                <w:sz w:val="20"/>
                <w:szCs w:val="20"/>
              </w:rPr>
              <w:t>Ask the class to break into small groups (3-5 students) and discuss what just happened.  Give each group a copy of the handout and have them answer each question.</w:t>
            </w:r>
          </w:p>
          <w:p w:rsidR="002423FF" w:rsidRPr="00E13A33" w:rsidRDefault="002423FF" w:rsidP="002423FF">
            <w:pPr>
              <w:pStyle w:val="NormalWeb"/>
              <w:numPr>
                <w:ilvl w:val="1"/>
                <w:numId w:val="41"/>
              </w:numPr>
              <w:rPr>
                <w:rFonts w:ascii="Arial" w:hAnsi="Arial" w:cs="Arial"/>
                <w:sz w:val="20"/>
                <w:szCs w:val="20"/>
              </w:rPr>
            </w:pPr>
            <w:r w:rsidRPr="00E13A33">
              <w:rPr>
                <w:rFonts w:ascii="Arial" w:hAnsi="Arial" w:cs="Arial"/>
                <w:sz w:val="20"/>
                <w:szCs w:val="20"/>
              </w:rPr>
              <w:t>During this phase of the lesson, you should circulate through the room observing individual participation in the group discussions.  Make notes as necessary so that you can evaluate each individual and group using the rubric for this activity.</w:t>
            </w:r>
          </w:p>
          <w:p w:rsidR="002423FF" w:rsidRPr="00E13A33" w:rsidRDefault="002423FF" w:rsidP="002423FF">
            <w:pPr>
              <w:pStyle w:val="NormalWeb"/>
              <w:numPr>
                <w:ilvl w:val="1"/>
                <w:numId w:val="41"/>
              </w:numPr>
              <w:rPr>
                <w:rFonts w:ascii="Arial" w:hAnsi="Arial" w:cs="Arial"/>
                <w:sz w:val="20"/>
                <w:szCs w:val="20"/>
              </w:rPr>
            </w:pPr>
            <w:r w:rsidRPr="00E13A33">
              <w:rPr>
                <w:rFonts w:ascii="Arial" w:hAnsi="Arial" w:cs="Arial"/>
                <w:sz w:val="20"/>
                <w:szCs w:val="20"/>
              </w:rPr>
              <w:t>If you see students getting off track, ask them leading questions such as:</w:t>
            </w:r>
          </w:p>
          <w:p w:rsidR="002423FF" w:rsidRPr="00E13A33" w:rsidRDefault="002423FF" w:rsidP="002423FF">
            <w:pPr>
              <w:pStyle w:val="NormalWeb"/>
              <w:numPr>
                <w:ilvl w:val="2"/>
                <w:numId w:val="41"/>
              </w:numPr>
              <w:rPr>
                <w:rFonts w:ascii="Arial" w:hAnsi="Arial" w:cs="Arial"/>
                <w:sz w:val="20"/>
                <w:szCs w:val="20"/>
              </w:rPr>
            </w:pPr>
            <w:r w:rsidRPr="00E13A33">
              <w:rPr>
                <w:rFonts w:ascii="Arial" w:hAnsi="Arial" w:cs="Arial"/>
                <w:sz w:val="20"/>
                <w:szCs w:val="20"/>
              </w:rPr>
              <w:t>Is gravity a constant?</w:t>
            </w:r>
          </w:p>
          <w:p w:rsidR="002423FF" w:rsidRPr="00E13A33" w:rsidRDefault="002423FF" w:rsidP="002423FF">
            <w:pPr>
              <w:pStyle w:val="NormalWeb"/>
              <w:numPr>
                <w:ilvl w:val="2"/>
                <w:numId w:val="41"/>
              </w:numPr>
              <w:rPr>
                <w:rFonts w:ascii="Arial" w:hAnsi="Arial" w:cs="Arial"/>
                <w:sz w:val="20"/>
                <w:szCs w:val="20"/>
              </w:rPr>
            </w:pPr>
            <w:r w:rsidRPr="00E13A33">
              <w:rPr>
                <w:rFonts w:ascii="Arial" w:hAnsi="Arial" w:cs="Arial"/>
                <w:sz w:val="20"/>
                <w:szCs w:val="20"/>
              </w:rPr>
              <w:t>Can you change a constant?</w:t>
            </w:r>
          </w:p>
          <w:p w:rsidR="002423FF" w:rsidRPr="00E13A33" w:rsidRDefault="002423FF" w:rsidP="002423FF">
            <w:pPr>
              <w:pStyle w:val="NormalWeb"/>
              <w:numPr>
                <w:ilvl w:val="2"/>
                <w:numId w:val="41"/>
              </w:numPr>
              <w:rPr>
                <w:rFonts w:ascii="Arial" w:hAnsi="Arial" w:cs="Arial"/>
                <w:sz w:val="20"/>
                <w:szCs w:val="20"/>
              </w:rPr>
            </w:pPr>
            <w:r w:rsidRPr="00E13A33">
              <w:rPr>
                <w:rFonts w:ascii="Arial" w:hAnsi="Arial" w:cs="Arial"/>
                <w:sz w:val="20"/>
                <w:szCs w:val="20"/>
              </w:rPr>
              <w:t xml:space="preserve">If gravity is directed toward the center of the earth, why does </w:t>
            </w:r>
            <w:r w:rsidRPr="00E13A33">
              <w:rPr>
                <w:rFonts w:ascii="Arial" w:hAnsi="Arial" w:cs="Arial"/>
                <w:sz w:val="20"/>
                <w:szCs w:val="20"/>
              </w:rPr>
              <w:lastRenderedPageBreak/>
              <w:t>the ball roll sideways down the inclined plane?</w:t>
            </w:r>
          </w:p>
          <w:p w:rsidR="002423FF" w:rsidRPr="00E13A33" w:rsidRDefault="002423FF" w:rsidP="002423FF">
            <w:pPr>
              <w:pStyle w:val="NormalWeb"/>
              <w:numPr>
                <w:ilvl w:val="2"/>
                <w:numId w:val="41"/>
              </w:numPr>
              <w:rPr>
                <w:rFonts w:ascii="Arial" w:hAnsi="Arial" w:cs="Arial"/>
                <w:sz w:val="20"/>
                <w:szCs w:val="20"/>
              </w:rPr>
            </w:pPr>
            <w:r w:rsidRPr="00E13A33">
              <w:rPr>
                <w:rFonts w:ascii="Arial" w:hAnsi="Arial" w:cs="Arial"/>
                <w:sz w:val="20"/>
                <w:szCs w:val="20"/>
              </w:rPr>
              <w:t>If the ball is moving horizontally, does there have to be a horizontal force?</w:t>
            </w:r>
          </w:p>
          <w:p w:rsidR="002423FF" w:rsidRPr="00E13A33" w:rsidRDefault="002423FF" w:rsidP="002423FF">
            <w:pPr>
              <w:pStyle w:val="NormalWeb"/>
              <w:numPr>
                <w:ilvl w:val="2"/>
                <w:numId w:val="41"/>
              </w:numPr>
              <w:rPr>
                <w:rFonts w:ascii="Arial" w:hAnsi="Arial" w:cs="Arial"/>
                <w:sz w:val="20"/>
                <w:szCs w:val="20"/>
              </w:rPr>
            </w:pPr>
            <w:r w:rsidRPr="00E13A33">
              <w:rPr>
                <w:rFonts w:ascii="Arial" w:hAnsi="Arial" w:cs="Arial"/>
                <w:sz w:val="20"/>
                <w:szCs w:val="20"/>
              </w:rPr>
              <w:t>Where would a horizontal force come from?</w:t>
            </w:r>
          </w:p>
          <w:p w:rsidR="002423FF" w:rsidRPr="00E13A33" w:rsidRDefault="002423FF" w:rsidP="002423FF">
            <w:pPr>
              <w:pStyle w:val="NormalWeb"/>
              <w:numPr>
                <w:ilvl w:val="2"/>
                <w:numId w:val="41"/>
              </w:numPr>
              <w:rPr>
                <w:rFonts w:ascii="Arial" w:hAnsi="Arial" w:cs="Arial"/>
                <w:sz w:val="20"/>
                <w:szCs w:val="20"/>
              </w:rPr>
            </w:pPr>
            <w:r w:rsidRPr="00E13A33">
              <w:rPr>
                <w:rFonts w:ascii="Arial" w:hAnsi="Arial" w:cs="Arial"/>
                <w:sz w:val="20"/>
                <w:szCs w:val="20"/>
              </w:rPr>
              <w:t xml:space="preserve">How is a ball rolling down an inclined plane similar to a </w:t>
            </w:r>
            <w:proofErr w:type="gramStart"/>
            <w:r w:rsidRPr="00E13A33">
              <w:rPr>
                <w:rFonts w:ascii="Arial" w:hAnsi="Arial" w:cs="Arial"/>
                <w:sz w:val="20"/>
                <w:szCs w:val="20"/>
              </w:rPr>
              <w:t>projectile.</w:t>
            </w:r>
            <w:proofErr w:type="gramEnd"/>
          </w:p>
          <w:p w:rsidR="002423FF" w:rsidRPr="00E13A33" w:rsidRDefault="002423FF" w:rsidP="002423FF">
            <w:pPr>
              <w:pStyle w:val="NormalWeb"/>
              <w:numPr>
                <w:ilvl w:val="2"/>
                <w:numId w:val="41"/>
              </w:numPr>
              <w:rPr>
                <w:rFonts w:ascii="Arial" w:hAnsi="Arial" w:cs="Arial"/>
                <w:sz w:val="20"/>
                <w:szCs w:val="20"/>
              </w:rPr>
            </w:pPr>
            <w:r w:rsidRPr="00E13A33">
              <w:rPr>
                <w:rFonts w:ascii="Arial" w:hAnsi="Arial" w:cs="Arial"/>
                <w:sz w:val="20"/>
                <w:szCs w:val="20"/>
              </w:rPr>
              <w:t>How is it different from a projectile?</w:t>
            </w:r>
          </w:p>
          <w:p w:rsidR="002423FF" w:rsidRPr="00E13A33" w:rsidRDefault="002423FF" w:rsidP="002423FF">
            <w:pPr>
              <w:pStyle w:val="NormalWeb"/>
              <w:numPr>
                <w:ilvl w:val="0"/>
                <w:numId w:val="41"/>
              </w:numPr>
              <w:rPr>
                <w:rFonts w:ascii="Arial" w:hAnsi="Arial" w:cs="Arial"/>
                <w:sz w:val="20"/>
                <w:szCs w:val="20"/>
              </w:rPr>
            </w:pPr>
            <w:r w:rsidRPr="00E13A33">
              <w:rPr>
                <w:rFonts w:ascii="Arial" w:hAnsi="Arial" w:cs="Arial"/>
                <w:sz w:val="20"/>
                <w:szCs w:val="20"/>
              </w:rPr>
              <w:t>Bring the groups back together and ask for a volunteer from each group to present their findings.  During the presentations, the following conclusions should become apparent:</w:t>
            </w:r>
          </w:p>
          <w:p w:rsidR="002423FF" w:rsidRPr="00E13A33" w:rsidRDefault="002423FF" w:rsidP="002423FF">
            <w:pPr>
              <w:pStyle w:val="NormalWeb"/>
              <w:numPr>
                <w:ilvl w:val="1"/>
                <w:numId w:val="41"/>
              </w:numPr>
              <w:rPr>
                <w:rFonts w:ascii="Arial" w:hAnsi="Arial" w:cs="Arial"/>
                <w:sz w:val="20"/>
                <w:szCs w:val="20"/>
              </w:rPr>
            </w:pPr>
            <w:r w:rsidRPr="00E13A33">
              <w:rPr>
                <w:rFonts w:ascii="Arial" w:hAnsi="Arial" w:cs="Arial"/>
                <w:sz w:val="20"/>
                <w:szCs w:val="20"/>
              </w:rPr>
              <w:t>Gravity is a constant for a specific location, and cannot be changed.  Therefore, the inclined plane does not actually reduce gravity.</w:t>
            </w:r>
          </w:p>
          <w:p w:rsidR="002423FF" w:rsidRPr="00E13A33" w:rsidRDefault="002423FF" w:rsidP="002423FF">
            <w:pPr>
              <w:pStyle w:val="NormalWeb"/>
              <w:numPr>
                <w:ilvl w:val="1"/>
                <w:numId w:val="41"/>
              </w:numPr>
              <w:rPr>
                <w:rFonts w:ascii="Arial" w:hAnsi="Arial" w:cs="Arial"/>
                <w:sz w:val="20"/>
                <w:szCs w:val="20"/>
              </w:rPr>
            </w:pPr>
            <w:r w:rsidRPr="00E13A33">
              <w:rPr>
                <w:rFonts w:ascii="Arial" w:hAnsi="Arial" w:cs="Arial"/>
                <w:sz w:val="20"/>
                <w:szCs w:val="20"/>
              </w:rPr>
              <w:t>Forces exerted by the inclined plane caused the gravitational force to be resolved into horizontal and vertical forces.</w:t>
            </w:r>
          </w:p>
          <w:p w:rsidR="002423FF" w:rsidRPr="00E13A33" w:rsidRDefault="002423FF" w:rsidP="002423FF">
            <w:pPr>
              <w:pStyle w:val="NormalWeb"/>
              <w:numPr>
                <w:ilvl w:val="1"/>
                <w:numId w:val="41"/>
              </w:numPr>
              <w:rPr>
                <w:rFonts w:ascii="Arial" w:hAnsi="Arial" w:cs="Arial"/>
                <w:sz w:val="20"/>
                <w:szCs w:val="20"/>
              </w:rPr>
            </w:pPr>
            <w:r w:rsidRPr="00E13A33">
              <w:rPr>
                <w:rFonts w:ascii="Arial" w:hAnsi="Arial" w:cs="Arial"/>
                <w:sz w:val="20"/>
                <w:szCs w:val="20"/>
              </w:rPr>
              <w:t>The same concepts used to analyze projectile motion can be used to analyze the inclined plane experiment.</w:t>
            </w:r>
          </w:p>
          <w:p w:rsidR="002423FF" w:rsidRPr="00E13A33" w:rsidRDefault="002423FF" w:rsidP="002423FF">
            <w:pPr>
              <w:pStyle w:val="NormalWeb"/>
              <w:numPr>
                <w:ilvl w:val="1"/>
                <w:numId w:val="41"/>
              </w:numPr>
              <w:rPr>
                <w:rFonts w:ascii="Arial" w:hAnsi="Arial" w:cs="Arial"/>
                <w:sz w:val="20"/>
                <w:szCs w:val="20"/>
              </w:rPr>
            </w:pPr>
            <w:r w:rsidRPr="00E13A33">
              <w:rPr>
                <w:rFonts w:ascii="Arial" w:hAnsi="Arial" w:cs="Arial"/>
                <w:sz w:val="20"/>
                <w:szCs w:val="20"/>
              </w:rPr>
              <w:t>This experiment alters certain factors while not completely eliminating them.</w:t>
            </w:r>
          </w:p>
          <w:p w:rsidR="002423FF" w:rsidRPr="00E13A33" w:rsidRDefault="002423FF" w:rsidP="002423FF">
            <w:pPr>
              <w:pStyle w:val="NormalWeb"/>
              <w:numPr>
                <w:ilvl w:val="0"/>
                <w:numId w:val="41"/>
              </w:numPr>
              <w:rPr>
                <w:rFonts w:ascii="Arial" w:hAnsi="Arial" w:cs="Arial"/>
                <w:sz w:val="20"/>
                <w:szCs w:val="20"/>
              </w:rPr>
            </w:pPr>
            <w:r w:rsidRPr="00E13A33">
              <w:rPr>
                <w:rFonts w:ascii="Arial" w:hAnsi="Arial" w:cs="Arial"/>
                <w:sz w:val="20"/>
                <w:szCs w:val="20"/>
              </w:rPr>
              <w:t>Be sure to take up the handouts from each group so that they can be used as a reference during your evaluation of each student according to the rubric for this activity.</w:t>
            </w:r>
          </w:p>
          <w:p w:rsidR="00F528B8" w:rsidRPr="00E13A33" w:rsidRDefault="00F528B8" w:rsidP="00F81FDE">
            <w:pPr>
              <w:spacing w:before="120" w:after="120"/>
              <w:rPr>
                <w:rFonts w:ascii="Arial" w:eastAsia="Times New Roman" w:hAnsi="Arial" w:cs="Arial"/>
                <w:i/>
              </w:rPr>
            </w:pPr>
          </w:p>
        </w:tc>
      </w:tr>
      <w:tr w:rsidR="00F528B8" w:rsidRPr="00E13A33" w:rsidTr="003B4882">
        <w:tc>
          <w:tcPr>
            <w:tcW w:w="808" w:type="pct"/>
          </w:tcPr>
          <w:p w:rsidR="00F528B8" w:rsidRPr="00E13A33" w:rsidRDefault="00F528B8" w:rsidP="00E13A33">
            <w:pPr>
              <w:spacing w:before="120" w:after="120"/>
              <w:rPr>
                <w:rFonts w:ascii="Arial" w:eastAsia="Times New Roman" w:hAnsi="Arial" w:cs="Arial"/>
                <w:b/>
              </w:rPr>
            </w:pPr>
            <w:r w:rsidRPr="00E13A33">
              <w:rPr>
                <w:rFonts w:ascii="Arial" w:eastAsia="Times New Roman" w:hAnsi="Arial" w:cs="Arial"/>
                <w:b/>
              </w:rPr>
              <w:lastRenderedPageBreak/>
              <w:t xml:space="preserve">Assessment </w:t>
            </w:r>
          </w:p>
        </w:tc>
        <w:tc>
          <w:tcPr>
            <w:tcW w:w="4192" w:type="pct"/>
          </w:tcPr>
          <w:p w:rsidR="002423FF" w:rsidRPr="00E13A33" w:rsidRDefault="002423FF" w:rsidP="002423FF">
            <w:pPr>
              <w:pStyle w:val="NormalWeb"/>
              <w:numPr>
                <w:ilvl w:val="0"/>
                <w:numId w:val="29"/>
              </w:numPr>
              <w:rPr>
                <w:rFonts w:ascii="Arial" w:hAnsi="Arial" w:cs="Arial"/>
                <w:sz w:val="20"/>
                <w:szCs w:val="20"/>
              </w:rPr>
            </w:pPr>
            <w:r w:rsidRPr="00E13A33">
              <w:rPr>
                <w:rFonts w:ascii="Arial" w:hAnsi="Arial" w:cs="Arial"/>
                <w:sz w:val="20"/>
                <w:szCs w:val="20"/>
              </w:rPr>
              <w:t>The discussion activity at the end of the lesson should be used as a formative assessment of the class’s understanding of the effect of gravity and air resistance on falling bodies.  If you become aware of any general misconceptions or misunderstandings, be sure to address these during the discussion or in future lessons.</w:t>
            </w:r>
          </w:p>
          <w:p w:rsidR="002423FF" w:rsidRPr="00E13A33" w:rsidRDefault="002423FF" w:rsidP="002423FF">
            <w:pPr>
              <w:pStyle w:val="NormalWeb"/>
              <w:numPr>
                <w:ilvl w:val="1"/>
                <w:numId w:val="29"/>
              </w:numPr>
              <w:rPr>
                <w:rFonts w:ascii="Arial" w:hAnsi="Arial" w:cs="Arial"/>
                <w:sz w:val="20"/>
                <w:szCs w:val="20"/>
              </w:rPr>
            </w:pPr>
            <w:r w:rsidRPr="00E13A33">
              <w:rPr>
                <w:rFonts w:ascii="Arial" w:hAnsi="Arial" w:cs="Arial"/>
                <w:sz w:val="20"/>
                <w:szCs w:val="20"/>
              </w:rPr>
              <w:t>Specific questions to ask to check for understanding may include:</w:t>
            </w:r>
          </w:p>
          <w:p w:rsidR="002423FF" w:rsidRPr="00E13A33" w:rsidRDefault="002423FF" w:rsidP="002423FF">
            <w:pPr>
              <w:pStyle w:val="NormalWeb"/>
              <w:numPr>
                <w:ilvl w:val="2"/>
                <w:numId w:val="29"/>
              </w:numPr>
              <w:rPr>
                <w:rFonts w:ascii="Arial" w:hAnsi="Arial" w:cs="Arial"/>
                <w:sz w:val="20"/>
                <w:szCs w:val="20"/>
              </w:rPr>
            </w:pPr>
            <w:r w:rsidRPr="00E13A33">
              <w:rPr>
                <w:rFonts w:ascii="Arial" w:hAnsi="Arial" w:cs="Arial"/>
                <w:sz w:val="20"/>
                <w:szCs w:val="20"/>
              </w:rPr>
              <w:t>Is gravity a constant for a specific location?</w:t>
            </w:r>
          </w:p>
          <w:p w:rsidR="002423FF" w:rsidRPr="00E13A33" w:rsidRDefault="002423FF" w:rsidP="002423FF">
            <w:pPr>
              <w:pStyle w:val="NormalWeb"/>
              <w:numPr>
                <w:ilvl w:val="2"/>
                <w:numId w:val="29"/>
              </w:numPr>
              <w:rPr>
                <w:rFonts w:ascii="Arial" w:hAnsi="Arial" w:cs="Arial"/>
                <w:sz w:val="20"/>
                <w:szCs w:val="20"/>
              </w:rPr>
            </w:pPr>
            <w:r w:rsidRPr="00E13A33">
              <w:rPr>
                <w:rFonts w:ascii="Arial" w:hAnsi="Arial" w:cs="Arial"/>
                <w:sz w:val="20"/>
                <w:szCs w:val="20"/>
              </w:rPr>
              <w:t>What influences gravity?</w:t>
            </w:r>
          </w:p>
          <w:p w:rsidR="002423FF" w:rsidRPr="00E13A33" w:rsidRDefault="002423FF" w:rsidP="002423FF">
            <w:pPr>
              <w:pStyle w:val="NormalWeb"/>
              <w:numPr>
                <w:ilvl w:val="2"/>
                <w:numId w:val="29"/>
              </w:numPr>
              <w:rPr>
                <w:rFonts w:ascii="Arial" w:hAnsi="Arial" w:cs="Arial"/>
                <w:sz w:val="20"/>
                <w:szCs w:val="20"/>
              </w:rPr>
            </w:pPr>
            <w:r w:rsidRPr="00E13A33">
              <w:rPr>
                <w:rFonts w:ascii="Arial" w:hAnsi="Arial" w:cs="Arial"/>
                <w:sz w:val="20"/>
                <w:szCs w:val="20"/>
              </w:rPr>
              <w:t xml:space="preserve">Gravity made the ball go </w:t>
            </w:r>
            <w:r w:rsidRPr="00E13A33">
              <w:rPr>
                <w:rFonts w:ascii="Arial" w:hAnsi="Arial" w:cs="Arial"/>
                <w:sz w:val="20"/>
                <w:szCs w:val="20"/>
                <w:u w:val="single"/>
              </w:rPr>
              <w:t>down</w:t>
            </w:r>
            <w:r w:rsidRPr="00E13A33">
              <w:rPr>
                <w:rFonts w:ascii="Arial" w:hAnsi="Arial" w:cs="Arial"/>
                <w:sz w:val="20"/>
                <w:szCs w:val="20"/>
              </w:rPr>
              <w:t xml:space="preserve"> the incline, but what made the ball go </w:t>
            </w:r>
            <w:r w:rsidRPr="00E13A33">
              <w:rPr>
                <w:rFonts w:ascii="Arial" w:hAnsi="Arial" w:cs="Arial"/>
                <w:sz w:val="20"/>
                <w:szCs w:val="20"/>
                <w:u w:val="single"/>
              </w:rPr>
              <w:t>sideways</w:t>
            </w:r>
            <w:r w:rsidRPr="00E13A33">
              <w:rPr>
                <w:rFonts w:ascii="Arial" w:hAnsi="Arial" w:cs="Arial"/>
                <w:sz w:val="20"/>
                <w:szCs w:val="20"/>
              </w:rPr>
              <w:t>?</w:t>
            </w:r>
          </w:p>
          <w:p w:rsidR="002423FF" w:rsidRPr="00E13A33" w:rsidRDefault="002423FF" w:rsidP="002423FF">
            <w:pPr>
              <w:pStyle w:val="NormalWeb"/>
              <w:numPr>
                <w:ilvl w:val="2"/>
                <w:numId w:val="29"/>
              </w:numPr>
              <w:rPr>
                <w:rFonts w:ascii="Arial" w:hAnsi="Arial" w:cs="Arial"/>
                <w:sz w:val="20"/>
                <w:szCs w:val="20"/>
              </w:rPr>
            </w:pPr>
            <w:r w:rsidRPr="00E13A33">
              <w:rPr>
                <w:rFonts w:ascii="Arial" w:hAnsi="Arial" w:cs="Arial"/>
                <w:sz w:val="20"/>
                <w:szCs w:val="20"/>
              </w:rPr>
              <w:t>Does the ball have horizontal and vertical forces acting on it?</w:t>
            </w:r>
          </w:p>
          <w:p w:rsidR="002423FF" w:rsidRPr="00E13A33" w:rsidRDefault="002423FF" w:rsidP="002423FF">
            <w:pPr>
              <w:pStyle w:val="NormalWeb"/>
              <w:numPr>
                <w:ilvl w:val="2"/>
                <w:numId w:val="29"/>
              </w:numPr>
              <w:rPr>
                <w:rFonts w:ascii="Arial" w:hAnsi="Arial" w:cs="Arial"/>
                <w:sz w:val="20"/>
                <w:szCs w:val="20"/>
              </w:rPr>
            </w:pPr>
            <w:r w:rsidRPr="00E13A33">
              <w:rPr>
                <w:rFonts w:ascii="Arial" w:hAnsi="Arial" w:cs="Arial"/>
                <w:sz w:val="20"/>
                <w:szCs w:val="20"/>
              </w:rPr>
              <w:t>Does the ball have a horizontal and vertical component to its motion?</w:t>
            </w:r>
          </w:p>
          <w:p w:rsidR="002423FF" w:rsidRPr="00E13A33" w:rsidRDefault="002423FF" w:rsidP="002423FF">
            <w:pPr>
              <w:pStyle w:val="NormalWeb"/>
              <w:numPr>
                <w:ilvl w:val="2"/>
                <w:numId w:val="29"/>
              </w:numPr>
              <w:rPr>
                <w:rFonts w:ascii="Arial" w:hAnsi="Arial" w:cs="Arial"/>
                <w:sz w:val="20"/>
                <w:szCs w:val="20"/>
              </w:rPr>
            </w:pPr>
            <w:r w:rsidRPr="00E13A33">
              <w:rPr>
                <w:rFonts w:ascii="Arial" w:hAnsi="Arial" w:cs="Arial"/>
                <w:sz w:val="20"/>
                <w:szCs w:val="20"/>
              </w:rPr>
              <w:t>Does a projectile have horizontal and vertical forces acting on it?</w:t>
            </w:r>
          </w:p>
          <w:p w:rsidR="002423FF" w:rsidRPr="00E13A33" w:rsidRDefault="002423FF" w:rsidP="003B7DAB">
            <w:pPr>
              <w:pStyle w:val="NormalWeb"/>
              <w:numPr>
                <w:ilvl w:val="2"/>
                <w:numId w:val="29"/>
              </w:numPr>
              <w:rPr>
                <w:rFonts w:ascii="Arial" w:hAnsi="Arial" w:cs="Arial"/>
                <w:sz w:val="20"/>
                <w:szCs w:val="20"/>
              </w:rPr>
            </w:pPr>
            <w:r w:rsidRPr="00E13A33">
              <w:rPr>
                <w:rFonts w:ascii="Arial" w:hAnsi="Arial" w:cs="Arial"/>
                <w:sz w:val="20"/>
                <w:szCs w:val="20"/>
              </w:rPr>
              <w:t>Does a projectile have a horizontal and vertical component to its motion?</w:t>
            </w:r>
          </w:p>
          <w:p w:rsidR="003B7DAB" w:rsidRPr="00E13A33" w:rsidRDefault="003B7DAB" w:rsidP="003B7DAB">
            <w:pPr>
              <w:pStyle w:val="NormalWeb"/>
              <w:ind w:left="2160"/>
              <w:rPr>
                <w:rFonts w:ascii="Arial" w:hAnsi="Arial" w:cs="Arial"/>
                <w:sz w:val="20"/>
                <w:szCs w:val="20"/>
              </w:rPr>
            </w:pPr>
          </w:p>
          <w:p w:rsidR="002423FF" w:rsidRPr="00E13A33" w:rsidRDefault="002423FF" w:rsidP="002423FF">
            <w:pPr>
              <w:pStyle w:val="NormalWeb"/>
              <w:numPr>
                <w:ilvl w:val="0"/>
                <w:numId w:val="29"/>
              </w:numPr>
              <w:rPr>
                <w:rFonts w:ascii="Arial" w:hAnsi="Arial" w:cs="Arial"/>
                <w:sz w:val="20"/>
                <w:szCs w:val="20"/>
              </w:rPr>
            </w:pPr>
            <w:r w:rsidRPr="00E13A33">
              <w:rPr>
                <w:rFonts w:ascii="Arial" w:hAnsi="Arial" w:cs="Arial"/>
                <w:sz w:val="20"/>
                <w:szCs w:val="20"/>
              </w:rPr>
              <w:t xml:space="preserve">Student learning will be </w:t>
            </w:r>
            <w:proofErr w:type="spellStart"/>
            <w:r w:rsidRPr="00E13A33">
              <w:rPr>
                <w:rFonts w:ascii="Arial" w:hAnsi="Arial" w:cs="Arial"/>
                <w:sz w:val="20"/>
                <w:szCs w:val="20"/>
              </w:rPr>
              <w:t>summatively</w:t>
            </w:r>
            <w:proofErr w:type="spellEnd"/>
            <w:r w:rsidRPr="00E13A33">
              <w:rPr>
                <w:rFonts w:ascii="Arial" w:hAnsi="Arial" w:cs="Arial"/>
                <w:sz w:val="20"/>
                <w:szCs w:val="20"/>
              </w:rPr>
              <w:t xml:space="preserve"> assessed using the rubric provided.  The rubric provides both the means of assessment and the standards by which the students are to be assessed.   </w:t>
            </w:r>
          </w:p>
          <w:p w:rsidR="00F528B8" w:rsidRPr="00E13A33" w:rsidRDefault="00C307A2" w:rsidP="00C307A2">
            <w:pPr>
              <w:tabs>
                <w:tab w:val="left" w:pos="2745"/>
              </w:tabs>
              <w:rPr>
                <w:rFonts w:ascii="Arial" w:eastAsia="Times New Roman" w:hAnsi="Arial" w:cs="Arial"/>
              </w:rPr>
            </w:pPr>
            <w:r w:rsidRPr="00E13A33">
              <w:rPr>
                <w:rFonts w:ascii="Arial" w:eastAsia="Times New Roman" w:hAnsi="Arial" w:cs="Arial"/>
              </w:rPr>
              <w:tab/>
            </w:r>
          </w:p>
        </w:tc>
      </w:tr>
    </w:tbl>
    <w:p w:rsidR="00A33726" w:rsidRPr="00E13A33" w:rsidRDefault="00A33726">
      <w:pPr>
        <w:rPr>
          <w:rFonts w:ascii="Arial" w:hAnsi="Arial" w:cs="Arial"/>
          <w:sz w:val="20"/>
          <w:szCs w:val="20"/>
        </w:rPr>
      </w:pPr>
    </w:p>
    <w:tbl>
      <w:tblPr>
        <w:tblStyle w:val="TableGrid"/>
        <w:tblW w:w="5000" w:type="pct"/>
        <w:tblLook w:val="04A0" w:firstRow="1" w:lastRow="0" w:firstColumn="1" w:lastColumn="0" w:noHBand="0" w:noVBand="1"/>
      </w:tblPr>
      <w:tblGrid>
        <w:gridCol w:w="1547"/>
        <w:gridCol w:w="8029"/>
      </w:tblGrid>
      <w:tr w:rsidR="00F528B8" w:rsidRPr="00E13A33" w:rsidTr="00000F3D">
        <w:tc>
          <w:tcPr>
            <w:tcW w:w="808" w:type="pct"/>
          </w:tcPr>
          <w:p w:rsidR="00F528B8" w:rsidRPr="00E13A33" w:rsidRDefault="00F528B8" w:rsidP="00E13A33">
            <w:pPr>
              <w:spacing w:before="120" w:after="120"/>
              <w:rPr>
                <w:rFonts w:ascii="Arial" w:eastAsia="Times New Roman" w:hAnsi="Arial" w:cs="Arial"/>
                <w:b/>
              </w:rPr>
            </w:pPr>
            <w:r w:rsidRPr="00E13A33">
              <w:rPr>
                <w:rFonts w:ascii="Arial" w:eastAsia="Times New Roman" w:hAnsi="Arial" w:cs="Arial"/>
                <w:b/>
              </w:rPr>
              <w:t xml:space="preserve">Critical Vocabulary </w:t>
            </w:r>
          </w:p>
        </w:tc>
        <w:tc>
          <w:tcPr>
            <w:tcW w:w="4192" w:type="pct"/>
          </w:tcPr>
          <w:p w:rsidR="002423FF" w:rsidRPr="00E13A33" w:rsidRDefault="002423FF" w:rsidP="002423FF">
            <w:pPr>
              <w:pStyle w:val="NormalWeb"/>
              <w:numPr>
                <w:ilvl w:val="0"/>
                <w:numId w:val="30"/>
              </w:numPr>
              <w:rPr>
                <w:rFonts w:ascii="Arial" w:hAnsi="Arial" w:cs="Arial"/>
                <w:sz w:val="20"/>
                <w:szCs w:val="20"/>
              </w:rPr>
            </w:pPr>
            <w:r w:rsidRPr="00E13A33">
              <w:rPr>
                <w:rFonts w:ascii="Arial" w:hAnsi="Arial" w:cs="Arial"/>
                <w:sz w:val="20"/>
                <w:szCs w:val="20"/>
              </w:rPr>
              <w:t>Acceleration:  the rate of change of speed of a moving object.</w:t>
            </w:r>
          </w:p>
          <w:p w:rsidR="002423FF" w:rsidRPr="00E13A33" w:rsidRDefault="002423FF" w:rsidP="002423FF">
            <w:pPr>
              <w:pStyle w:val="NormalWeb"/>
              <w:numPr>
                <w:ilvl w:val="0"/>
                <w:numId w:val="30"/>
              </w:numPr>
              <w:rPr>
                <w:rFonts w:ascii="Arial" w:hAnsi="Arial" w:cs="Arial"/>
                <w:sz w:val="20"/>
                <w:szCs w:val="20"/>
              </w:rPr>
            </w:pPr>
            <w:r w:rsidRPr="00E13A33">
              <w:rPr>
                <w:rFonts w:ascii="Arial" w:hAnsi="Arial" w:cs="Arial"/>
                <w:sz w:val="20"/>
                <w:szCs w:val="20"/>
              </w:rPr>
              <w:t>Distance:  the length of the path of an object moving through space.</w:t>
            </w:r>
          </w:p>
          <w:p w:rsidR="002423FF" w:rsidRPr="00E13A33" w:rsidRDefault="002423FF" w:rsidP="002423FF">
            <w:pPr>
              <w:pStyle w:val="NormalWeb"/>
              <w:numPr>
                <w:ilvl w:val="0"/>
                <w:numId w:val="30"/>
              </w:numPr>
              <w:rPr>
                <w:rFonts w:ascii="Arial" w:hAnsi="Arial" w:cs="Arial"/>
                <w:sz w:val="20"/>
                <w:szCs w:val="20"/>
              </w:rPr>
            </w:pPr>
            <w:r w:rsidRPr="00E13A33">
              <w:rPr>
                <w:rFonts w:ascii="Arial" w:hAnsi="Arial" w:cs="Arial"/>
                <w:sz w:val="20"/>
                <w:szCs w:val="20"/>
              </w:rPr>
              <w:t xml:space="preserve">Gravity:  the force of attraction between all masses in the universe; the force that causes objects to fall on earth.  </w:t>
            </w:r>
          </w:p>
          <w:p w:rsidR="002423FF" w:rsidRPr="00E13A33" w:rsidRDefault="002423FF" w:rsidP="002423FF">
            <w:pPr>
              <w:pStyle w:val="NormalWeb"/>
              <w:numPr>
                <w:ilvl w:val="0"/>
                <w:numId w:val="30"/>
              </w:numPr>
              <w:rPr>
                <w:rFonts w:ascii="Arial" w:hAnsi="Arial" w:cs="Arial"/>
                <w:sz w:val="20"/>
                <w:szCs w:val="20"/>
              </w:rPr>
            </w:pPr>
            <w:r w:rsidRPr="00E13A33">
              <w:rPr>
                <w:rFonts w:ascii="Arial" w:hAnsi="Arial" w:cs="Arial"/>
                <w:sz w:val="20"/>
                <w:szCs w:val="20"/>
              </w:rPr>
              <w:lastRenderedPageBreak/>
              <w:t>Inclined plane:  a plane set at an acute angle to the horizontal.</w:t>
            </w:r>
          </w:p>
          <w:p w:rsidR="002423FF" w:rsidRPr="00E13A33" w:rsidRDefault="002423FF" w:rsidP="002423FF">
            <w:pPr>
              <w:pStyle w:val="NormalWeb"/>
              <w:numPr>
                <w:ilvl w:val="0"/>
                <w:numId w:val="30"/>
              </w:numPr>
              <w:rPr>
                <w:rFonts w:ascii="Arial" w:hAnsi="Arial" w:cs="Arial"/>
                <w:sz w:val="20"/>
                <w:szCs w:val="20"/>
              </w:rPr>
            </w:pPr>
            <w:r w:rsidRPr="00E13A33">
              <w:rPr>
                <w:rFonts w:ascii="Arial" w:hAnsi="Arial" w:cs="Arial"/>
                <w:sz w:val="20"/>
                <w:szCs w:val="20"/>
              </w:rPr>
              <w:t>Speed:  a measure of the distance an object moves in a specific period of time.</w:t>
            </w:r>
          </w:p>
          <w:p w:rsidR="002423FF" w:rsidRPr="00E13A33" w:rsidRDefault="002423FF" w:rsidP="002423FF">
            <w:pPr>
              <w:pStyle w:val="NormalWeb"/>
              <w:numPr>
                <w:ilvl w:val="0"/>
                <w:numId w:val="30"/>
              </w:numPr>
              <w:rPr>
                <w:rFonts w:ascii="Arial" w:hAnsi="Arial" w:cs="Arial"/>
                <w:sz w:val="20"/>
                <w:szCs w:val="20"/>
              </w:rPr>
            </w:pPr>
            <w:r w:rsidRPr="00E13A33">
              <w:rPr>
                <w:rFonts w:ascii="Arial" w:hAnsi="Arial" w:cs="Arial"/>
                <w:sz w:val="20"/>
                <w:szCs w:val="20"/>
              </w:rPr>
              <w:t>X-component:  the portion of a force acting in a horizontal direction.</w:t>
            </w:r>
          </w:p>
          <w:p w:rsidR="002423FF" w:rsidRPr="00E13A33" w:rsidRDefault="002423FF" w:rsidP="002423FF">
            <w:pPr>
              <w:pStyle w:val="NormalWeb"/>
              <w:numPr>
                <w:ilvl w:val="0"/>
                <w:numId w:val="30"/>
              </w:numPr>
              <w:rPr>
                <w:rFonts w:ascii="Arial" w:hAnsi="Arial" w:cs="Arial"/>
                <w:sz w:val="20"/>
                <w:szCs w:val="20"/>
              </w:rPr>
            </w:pPr>
            <w:r w:rsidRPr="00E13A33">
              <w:rPr>
                <w:rFonts w:ascii="Arial" w:hAnsi="Arial" w:cs="Arial"/>
                <w:sz w:val="20"/>
                <w:szCs w:val="20"/>
              </w:rPr>
              <w:t>Y-component:  the portion of a force acting in a vertical direction.</w:t>
            </w:r>
          </w:p>
          <w:p w:rsidR="00824AE1" w:rsidRPr="00E13A33" w:rsidRDefault="00824AE1" w:rsidP="008D1695">
            <w:pPr>
              <w:rPr>
                <w:rFonts w:ascii="Arial" w:eastAsia="Times New Roman" w:hAnsi="Arial" w:cs="Arial"/>
              </w:rPr>
            </w:pPr>
          </w:p>
        </w:tc>
      </w:tr>
    </w:tbl>
    <w:p w:rsidR="00A33726" w:rsidRPr="00E13A33" w:rsidRDefault="00A33726">
      <w:pPr>
        <w:rPr>
          <w:rFonts w:ascii="Arial" w:hAnsi="Arial" w:cs="Arial"/>
          <w:sz w:val="20"/>
          <w:szCs w:val="20"/>
        </w:rPr>
      </w:pPr>
    </w:p>
    <w:tbl>
      <w:tblPr>
        <w:tblStyle w:val="TableGrid"/>
        <w:tblW w:w="5000" w:type="pct"/>
        <w:tblLayout w:type="fixed"/>
        <w:tblLook w:val="04A0" w:firstRow="1" w:lastRow="0" w:firstColumn="1" w:lastColumn="0" w:noHBand="0" w:noVBand="1"/>
      </w:tblPr>
      <w:tblGrid>
        <w:gridCol w:w="1547"/>
        <w:gridCol w:w="8029"/>
      </w:tblGrid>
      <w:tr w:rsidR="0009176E" w:rsidRPr="00E13A33" w:rsidTr="003B4882">
        <w:tc>
          <w:tcPr>
            <w:tcW w:w="808" w:type="pct"/>
          </w:tcPr>
          <w:p w:rsidR="0009176E" w:rsidRPr="00E13A33" w:rsidRDefault="0009176E" w:rsidP="00E13A33">
            <w:pPr>
              <w:spacing w:before="120" w:after="120"/>
              <w:rPr>
                <w:rFonts w:ascii="Arial" w:eastAsia="Times New Roman" w:hAnsi="Arial" w:cs="Arial"/>
                <w:b/>
              </w:rPr>
            </w:pPr>
            <w:r w:rsidRPr="00E13A33">
              <w:rPr>
                <w:rFonts w:ascii="Arial" w:eastAsia="Times New Roman" w:hAnsi="Arial" w:cs="Arial"/>
                <w:b/>
              </w:rPr>
              <w:t xml:space="preserve">Modifications </w:t>
            </w:r>
          </w:p>
        </w:tc>
        <w:tc>
          <w:tcPr>
            <w:tcW w:w="4192" w:type="pct"/>
          </w:tcPr>
          <w:p w:rsidR="009A349B" w:rsidRPr="00E13A33" w:rsidRDefault="009A349B" w:rsidP="009A349B">
            <w:pPr>
              <w:pStyle w:val="NormalWeb"/>
              <w:rPr>
                <w:rFonts w:ascii="Arial" w:hAnsi="Arial" w:cs="Arial"/>
                <w:sz w:val="20"/>
                <w:szCs w:val="20"/>
              </w:rPr>
            </w:pPr>
            <w:r w:rsidRPr="00E13A33">
              <w:rPr>
                <w:rFonts w:ascii="Arial" w:hAnsi="Arial" w:cs="Arial"/>
                <w:sz w:val="20"/>
                <w:szCs w:val="20"/>
              </w:rPr>
              <w:t>This lesson is particularly suited to classrooms with students of differing learning styles and abilities.  Most special audiences can be accommodated through the careful selection of groups.  Whenever possible, each group should contain a representative cross-section of the class, including gifted and talented students, standard level students, and students with learning disabilities.  If possible, English language learners should be placed in a group with a bilingual student or a student who is studying the ELL’s language.</w:t>
            </w:r>
          </w:p>
          <w:p w:rsidR="0009176E" w:rsidRPr="00E13A33" w:rsidRDefault="0009176E" w:rsidP="005D3856">
            <w:pPr>
              <w:spacing w:before="120" w:after="120"/>
              <w:rPr>
                <w:rFonts w:ascii="Arial" w:eastAsia="Times New Roman" w:hAnsi="Arial" w:cs="Arial"/>
              </w:rPr>
            </w:pPr>
          </w:p>
        </w:tc>
      </w:tr>
      <w:tr w:rsidR="0009176E" w:rsidRPr="00E13A33" w:rsidTr="003B4882">
        <w:tc>
          <w:tcPr>
            <w:tcW w:w="808" w:type="pct"/>
          </w:tcPr>
          <w:p w:rsidR="0009176E" w:rsidRPr="00E13A33" w:rsidRDefault="0009176E" w:rsidP="00F81FDE">
            <w:pPr>
              <w:spacing w:before="120" w:after="120"/>
              <w:outlineLvl w:val="1"/>
              <w:rPr>
                <w:rFonts w:ascii="Arial" w:eastAsia="Times New Roman" w:hAnsi="Arial" w:cs="Arial"/>
                <w:b/>
                <w:bCs/>
              </w:rPr>
            </w:pPr>
            <w:r w:rsidRPr="00E13A33">
              <w:rPr>
                <w:rFonts w:ascii="Arial" w:eastAsia="Times New Roman" w:hAnsi="Arial" w:cs="Arial"/>
                <w:b/>
                <w:bCs/>
              </w:rPr>
              <w:t xml:space="preserve">Alternative Assessments </w:t>
            </w:r>
          </w:p>
          <w:p w:rsidR="0009176E" w:rsidRPr="00E13A33" w:rsidRDefault="0009176E" w:rsidP="00F81FDE">
            <w:pPr>
              <w:spacing w:before="120" w:after="120"/>
              <w:rPr>
                <w:rFonts w:ascii="Arial" w:eastAsia="Times New Roman" w:hAnsi="Arial" w:cs="Arial"/>
                <w:b/>
              </w:rPr>
            </w:pPr>
          </w:p>
        </w:tc>
        <w:tc>
          <w:tcPr>
            <w:tcW w:w="4192" w:type="pct"/>
          </w:tcPr>
          <w:p w:rsidR="009A349B" w:rsidRPr="00E13A33" w:rsidRDefault="009A349B" w:rsidP="009A349B">
            <w:pPr>
              <w:pStyle w:val="NormalWeb"/>
              <w:rPr>
                <w:rFonts w:ascii="Arial" w:hAnsi="Arial" w:cs="Arial"/>
                <w:color w:val="3366FF"/>
                <w:sz w:val="20"/>
                <w:szCs w:val="20"/>
              </w:rPr>
            </w:pPr>
            <w:r w:rsidRPr="00E13A33">
              <w:rPr>
                <w:rFonts w:ascii="Arial" w:hAnsi="Arial" w:cs="Arial"/>
                <w:sz w:val="20"/>
                <w:szCs w:val="20"/>
              </w:rPr>
              <w:t>The rubric used to assess this lesson has sufficient latitude to accommodate a range of learners.  Much of the grade is based on the group’s performance, and the teacher may consider an individual student’s abilities when awarding the individual participation points.</w:t>
            </w:r>
            <w:r w:rsidRPr="00E13A33">
              <w:rPr>
                <w:rFonts w:ascii="Arial" w:hAnsi="Arial" w:cs="Arial"/>
                <w:color w:val="3366FF"/>
                <w:sz w:val="20"/>
                <w:szCs w:val="20"/>
              </w:rPr>
              <w:t xml:space="preserve"> </w:t>
            </w:r>
          </w:p>
          <w:p w:rsidR="0009176E" w:rsidRPr="00E13A33" w:rsidRDefault="0009176E" w:rsidP="009A349B">
            <w:pPr>
              <w:spacing w:before="120" w:after="120"/>
              <w:ind w:left="720"/>
              <w:rPr>
                <w:rFonts w:ascii="Arial" w:eastAsia="Times New Roman" w:hAnsi="Arial" w:cs="Arial"/>
              </w:rPr>
            </w:pPr>
          </w:p>
        </w:tc>
      </w:tr>
      <w:tr w:rsidR="00783D4B" w:rsidRPr="00E13A33" w:rsidTr="003B4882">
        <w:tc>
          <w:tcPr>
            <w:tcW w:w="808" w:type="pct"/>
          </w:tcPr>
          <w:p w:rsidR="00783D4B" w:rsidRPr="00E13A33" w:rsidRDefault="00783D4B" w:rsidP="00E0449B">
            <w:pPr>
              <w:spacing w:before="120"/>
              <w:rPr>
                <w:rFonts w:ascii="Arial" w:eastAsia="Times New Roman" w:hAnsi="Arial" w:cs="Arial"/>
                <w:b/>
              </w:rPr>
            </w:pPr>
            <w:r w:rsidRPr="00E13A33">
              <w:rPr>
                <w:rFonts w:ascii="Arial" w:eastAsia="Times New Roman" w:hAnsi="Arial" w:cs="Arial"/>
                <w:b/>
              </w:rPr>
              <w:t>References</w:t>
            </w:r>
          </w:p>
          <w:p w:rsidR="00783D4B" w:rsidRPr="00E13A33" w:rsidRDefault="00783D4B" w:rsidP="00783D4B">
            <w:pPr>
              <w:spacing w:before="120" w:after="120"/>
              <w:rPr>
                <w:rFonts w:ascii="Arial" w:eastAsia="Times New Roman" w:hAnsi="Arial" w:cs="Arial"/>
                <w:b/>
              </w:rPr>
            </w:pPr>
          </w:p>
        </w:tc>
        <w:tc>
          <w:tcPr>
            <w:tcW w:w="4192" w:type="pct"/>
          </w:tcPr>
          <w:p w:rsidR="003B4882" w:rsidRPr="00E13A33" w:rsidRDefault="003B4882" w:rsidP="003B4882">
            <w:pPr>
              <w:pStyle w:val="NormalWeb"/>
              <w:spacing w:before="0" w:beforeAutospacing="0" w:after="0" w:afterAutospacing="0"/>
              <w:rPr>
                <w:rFonts w:ascii="Arial" w:hAnsi="Arial" w:cs="Arial"/>
                <w:sz w:val="20"/>
                <w:szCs w:val="20"/>
              </w:rPr>
            </w:pPr>
            <w:r w:rsidRPr="00E13A33">
              <w:rPr>
                <w:rFonts w:ascii="Arial" w:hAnsi="Arial" w:cs="Arial"/>
                <w:sz w:val="20"/>
                <w:szCs w:val="20"/>
              </w:rPr>
              <w:t xml:space="preserve">Cannons at </w:t>
            </w:r>
            <w:proofErr w:type="spellStart"/>
            <w:r w:rsidRPr="00E13A33">
              <w:rPr>
                <w:rFonts w:ascii="Arial" w:hAnsi="Arial" w:cs="Arial"/>
                <w:sz w:val="20"/>
                <w:szCs w:val="20"/>
              </w:rPr>
              <w:t>Skansen</w:t>
            </w:r>
            <w:proofErr w:type="spellEnd"/>
            <w:r w:rsidRPr="00E13A33">
              <w:rPr>
                <w:rFonts w:ascii="Arial" w:hAnsi="Arial" w:cs="Arial"/>
                <w:sz w:val="20"/>
                <w:szCs w:val="20"/>
              </w:rPr>
              <w:t xml:space="preserve">: </w:t>
            </w:r>
          </w:p>
          <w:p w:rsidR="003B4882" w:rsidRPr="00E13A33" w:rsidRDefault="001F57E3" w:rsidP="003B4882">
            <w:pPr>
              <w:pStyle w:val="NormalWeb"/>
              <w:spacing w:before="0" w:beforeAutospacing="0" w:after="0" w:afterAutospacing="0"/>
              <w:rPr>
                <w:rFonts w:ascii="Arial" w:hAnsi="Arial" w:cs="Arial"/>
                <w:sz w:val="20"/>
                <w:szCs w:val="20"/>
              </w:rPr>
            </w:pPr>
            <w:hyperlink r:id="rId7" w:history="1">
              <w:r w:rsidR="003B4882" w:rsidRPr="00E13A33">
                <w:rPr>
                  <w:rStyle w:val="Hyperlink"/>
                  <w:rFonts w:ascii="Arial" w:hAnsi="Arial" w:cs="Arial"/>
                  <w:sz w:val="20"/>
                  <w:szCs w:val="20"/>
                </w:rPr>
                <w:t>http://upload.wikimedia.org/wikipedia/commons/3/34/Cannons_at_skansen_050701.JPG</w:t>
              </w:r>
            </w:hyperlink>
            <w:r w:rsidR="003B4882" w:rsidRPr="00E13A33">
              <w:rPr>
                <w:rFonts w:ascii="Arial" w:hAnsi="Arial" w:cs="Arial"/>
                <w:sz w:val="20"/>
                <w:szCs w:val="20"/>
              </w:rPr>
              <w:t xml:space="preserve"> </w:t>
            </w:r>
          </w:p>
          <w:p w:rsidR="003B4882" w:rsidRPr="00E13A33" w:rsidRDefault="003B4882" w:rsidP="003B4882">
            <w:pPr>
              <w:pStyle w:val="NormalWeb"/>
              <w:spacing w:before="0" w:beforeAutospacing="0" w:after="0" w:afterAutospacing="0"/>
              <w:rPr>
                <w:rFonts w:ascii="Arial" w:hAnsi="Arial" w:cs="Arial"/>
                <w:sz w:val="20"/>
                <w:szCs w:val="20"/>
              </w:rPr>
            </w:pPr>
          </w:p>
          <w:p w:rsidR="003B4882" w:rsidRPr="00E13A33" w:rsidRDefault="003B4882" w:rsidP="003B4882">
            <w:pPr>
              <w:pStyle w:val="NormalWeb"/>
              <w:spacing w:before="0" w:beforeAutospacing="0" w:after="0" w:afterAutospacing="0"/>
              <w:rPr>
                <w:rFonts w:ascii="Arial" w:hAnsi="Arial" w:cs="Arial"/>
                <w:sz w:val="20"/>
                <w:szCs w:val="20"/>
              </w:rPr>
            </w:pPr>
            <w:r w:rsidRPr="00E13A33">
              <w:rPr>
                <w:rFonts w:ascii="Arial" w:hAnsi="Arial" w:cs="Arial"/>
                <w:sz w:val="20"/>
                <w:szCs w:val="20"/>
              </w:rPr>
              <w:t xml:space="preserve">French De </w:t>
            </w:r>
            <w:proofErr w:type="spellStart"/>
            <w:r w:rsidRPr="00E13A33">
              <w:rPr>
                <w:rFonts w:ascii="Arial" w:hAnsi="Arial" w:cs="Arial"/>
                <w:sz w:val="20"/>
                <w:szCs w:val="20"/>
              </w:rPr>
              <w:t>Bange</w:t>
            </w:r>
            <w:proofErr w:type="spellEnd"/>
            <w:r w:rsidRPr="00E13A33">
              <w:rPr>
                <w:rFonts w:ascii="Arial" w:hAnsi="Arial" w:cs="Arial"/>
                <w:sz w:val="20"/>
                <w:szCs w:val="20"/>
              </w:rPr>
              <w:t xml:space="preserve"> Cannon:</w:t>
            </w:r>
          </w:p>
          <w:p w:rsidR="003B4882" w:rsidRPr="00E13A33" w:rsidRDefault="001F57E3" w:rsidP="003B4882">
            <w:pPr>
              <w:pStyle w:val="NormalWeb"/>
              <w:spacing w:before="0" w:beforeAutospacing="0" w:after="0" w:afterAutospacing="0"/>
              <w:rPr>
                <w:rFonts w:ascii="Arial" w:hAnsi="Arial" w:cs="Arial"/>
                <w:sz w:val="20"/>
                <w:szCs w:val="20"/>
              </w:rPr>
            </w:pPr>
            <w:hyperlink r:id="rId8" w:history="1">
              <w:r w:rsidR="003B4882" w:rsidRPr="00E13A33">
                <w:rPr>
                  <w:rStyle w:val="Hyperlink"/>
                  <w:rFonts w:ascii="Arial" w:hAnsi="Arial" w:cs="Arial"/>
                  <w:sz w:val="20"/>
                  <w:szCs w:val="20"/>
                </w:rPr>
                <w:t>http://upload.wikimedia.org/wikipedia/commons/9/9b/French_De_Bange_cannon_from_1877_.jpg</w:t>
              </w:r>
            </w:hyperlink>
            <w:r w:rsidR="003B4882" w:rsidRPr="00E13A33">
              <w:rPr>
                <w:rFonts w:ascii="Arial" w:hAnsi="Arial" w:cs="Arial"/>
                <w:sz w:val="20"/>
                <w:szCs w:val="20"/>
              </w:rPr>
              <w:t xml:space="preserve"> </w:t>
            </w:r>
          </w:p>
          <w:p w:rsidR="003B4882" w:rsidRPr="00E13A33" w:rsidRDefault="003B4882" w:rsidP="003B4882">
            <w:pPr>
              <w:pStyle w:val="NormalWeb"/>
              <w:spacing w:before="0" w:beforeAutospacing="0" w:after="0" w:afterAutospacing="0"/>
              <w:rPr>
                <w:rFonts w:ascii="Arial" w:hAnsi="Arial" w:cs="Arial"/>
                <w:sz w:val="20"/>
                <w:szCs w:val="20"/>
              </w:rPr>
            </w:pPr>
          </w:p>
          <w:p w:rsidR="003B4882" w:rsidRPr="00E13A33" w:rsidRDefault="003B4882" w:rsidP="003B4882">
            <w:pPr>
              <w:pStyle w:val="NormalWeb"/>
              <w:spacing w:before="0" w:beforeAutospacing="0" w:after="0" w:afterAutospacing="0"/>
              <w:rPr>
                <w:rFonts w:ascii="Arial" w:hAnsi="Arial" w:cs="Arial"/>
                <w:sz w:val="20"/>
                <w:szCs w:val="20"/>
              </w:rPr>
            </w:pPr>
            <w:r w:rsidRPr="00E13A33">
              <w:rPr>
                <w:rFonts w:ascii="Arial" w:hAnsi="Arial" w:cs="Arial"/>
                <w:sz w:val="20"/>
                <w:szCs w:val="20"/>
              </w:rPr>
              <w:t>World War I railroad artillery:</w:t>
            </w:r>
          </w:p>
          <w:p w:rsidR="003B4882" w:rsidRPr="00E13A33" w:rsidRDefault="001F57E3" w:rsidP="003B4882">
            <w:pPr>
              <w:pStyle w:val="NormalWeb"/>
              <w:spacing w:before="0" w:beforeAutospacing="0" w:after="0" w:afterAutospacing="0"/>
              <w:rPr>
                <w:rFonts w:ascii="Arial" w:hAnsi="Arial" w:cs="Arial"/>
                <w:sz w:val="20"/>
                <w:szCs w:val="20"/>
              </w:rPr>
            </w:pPr>
            <w:hyperlink r:id="rId9" w:history="1">
              <w:r w:rsidR="003B4882" w:rsidRPr="00E13A33">
                <w:rPr>
                  <w:rStyle w:val="Hyperlink"/>
                  <w:rFonts w:ascii="Arial" w:hAnsi="Arial" w:cs="Arial"/>
                  <w:sz w:val="20"/>
                  <w:szCs w:val="20"/>
                </w:rPr>
                <w:t>http://upload.wikimedia.org/wikipedia/commons/e/e3/Guerre_14-18-Four_great_english_guns-vers_1914.JPG</w:t>
              </w:r>
            </w:hyperlink>
            <w:r w:rsidR="003B4882" w:rsidRPr="00E13A33">
              <w:rPr>
                <w:rFonts w:ascii="Arial" w:hAnsi="Arial" w:cs="Arial"/>
                <w:sz w:val="20"/>
                <w:szCs w:val="20"/>
              </w:rPr>
              <w:t xml:space="preserve"> </w:t>
            </w:r>
          </w:p>
          <w:p w:rsidR="003B4882" w:rsidRPr="00E13A33" w:rsidRDefault="003B4882" w:rsidP="003B4882">
            <w:pPr>
              <w:pStyle w:val="NormalWeb"/>
              <w:spacing w:before="0" w:beforeAutospacing="0" w:after="0" w:afterAutospacing="0"/>
              <w:rPr>
                <w:rFonts w:ascii="Arial" w:hAnsi="Arial" w:cs="Arial"/>
                <w:sz w:val="20"/>
                <w:szCs w:val="20"/>
              </w:rPr>
            </w:pPr>
          </w:p>
          <w:p w:rsidR="003B4882" w:rsidRPr="00E13A33" w:rsidRDefault="003B4882" w:rsidP="003B4882">
            <w:pPr>
              <w:pStyle w:val="NormalWeb"/>
              <w:spacing w:before="0" w:beforeAutospacing="0" w:after="0" w:afterAutospacing="0"/>
              <w:rPr>
                <w:rFonts w:ascii="Arial" w:hAnsi="Arial" w:cs="Arial"/>
                <w:sz w:val="20"/>
                <w:szCs w:val="20"/>
              </w:rPr>
            </w:pPr>
            <w:r w:rsidRPr="00E13A33">
              <w:rPr>
                <w:rFonts w:ascii="Arial" w:hAnsi="Arial" w:cs="Arial"/>
                <w:sz w:val="20"/>
                <w:szCs w:val="20"/>
              </w:rPr>
              <w:t>16 inch Howitzer:</w:t>
            </w:r>
          </w:p>
          <w:p w:rsidR="003B4882" w:rsidRPr="00E13A33" w:rsidRDefault="001F57E3" w:rsidP="003B4882">
            <w:pPr>
              <w:pStyle w:val="NormalWeb"/>
              <w:spacing w:before="0" w:beforeAutospacing="0" w:after="0" w:afterAutospacing="0"/>
              <w:rPr>
                <w:rFonts w:ascii="Arial" w:hAnsi="Arial" w:cs="Arial"/>
                <w:sz w:val="20"/>
                <w:szCs w:val="20"/>
              </w:rPr>
            </w:pPr>
            <w:hyperlink r:id="rId10" w:history="1">
              <w:r w:rsidR="003B4882" w:rsidRPr="00E13A33">
                <w:rPr>
                  <w:rStyle w:val="Hyperlink"/>
                  <w:rFonts w:ascii="Arial" w:hAnsi="Arial" w:cs="Arial"/>
                  <w:sz w:val="20"/>
                  <w:szCs w:val="20"/>
                </w:rPr>
                <w:t>http://upload.wikimedia.org/wikipedia/commons/4/49/16inch-howitzer.gif</w:t>
              </w:r>
            </w:hyperlink>
            <w:r w:rsidR="003B4882" w:rsidRPr="00E13A33">
              <w:rPr>
                <w:rFonts w:ascii="Arial" w:hAnsi="Arial" w:cs="Arial"/>
                <w:sz w:val="20"/>
                <w:szCs w:val="20"/>
              </w:rPr>
              <w:t xml:space="preserve"> </w:t>
            </w:r>
          </w:p>
          <w:p w:rsidR="003B4882" w:rsidRPr="00E13A33" w:rsidRDefault="003B4882" w:rsidP="003B4882">
            <w:pPr>
              <w:pStyle w:val="NormalWeb"/>
              <w:spacing w:before="0" w:beforeAutospacing="0" w:after="0" w:afterAutospacing="0"/>
              <w:rPr>
                <w:rFonts w:ascii="Arial" w:hAnsi="Arial" w:cs="Arial"/>
                <w:sz w:val="20"/>
                <w:szCs w:val="20"/>
              </w:rPr>
            </w:pPr>
          </w:p>
          <w:p w:rsidR="003B4882" w:rsidRPr="00E13A33" w:rsidRDefault="003B4882" w:rsidP="003B4882">
            <w:pPr>
              <w:pStyle w:val="NormalWeb"/>
              <w:spacing w:before="0" w:beforeAutospacing="0" w:after="0" w:afterAutospacing="0"/>
              <w:rPr>
                <w:rFonts w:ascii="Arial" w:hAnsi="Arial" w:cs="Arial"/>
                <w:sz w:val="20"/>
                <w:szCs w:val="20"/>
              </w:rPr>
            </w:pPr>
            <w:r w:rsidRPr="00E13A33">
              <w:rPr>
                <w:rFonts w:ascii="Arial" w:hAnsi="Arial" w:cs="Arial"/>
                <w:sz w:val="20"/>
                <w:szCs w:val="20"/>
              </w:rPr>
              <w:t>Modern French CAESAR artillery piece:</w:t>
            </w:r>
          </w:p>
          <w:p w:rsidR="003B4882" w:rsidRPr="00E13A33" w:rsidRDefault="001F57E3" w:rsidP="003B4882">
            <w:pPr>
              <w:pStyle w:val="NormalWeb"/>
              <w:spacing w:before="0" w:beforeAutospacing="0" w:after="0" w:afterAutospacing="0"/>
              <w:rPr>
                <w:rFonts w:ascii="Arial" w:hAnsi="Arial" w:cs="Arial"/>
                <w:sz w:val="20"/>
                <w:szCs w:val="20"/>
              </w:rPr>
            </w:pPr>
            <w:hyperlink r:id="rId11" w:history="1">
              <w:r w:rsidR="003B4882" w:rsidRPr="00E13A33">
                <w:rPr>
                  <w:rStyle w:val="Hyperlink"/>
                  <w:rFonts w:ascii="Arial" w:hAnsi="Arial" w:cs="Arial"/>
                  <w:sz w:val="20"/>
                  <w:szCs w:val="20"/>
                </w:rPr>
                <w:t>http://upload.wikimedia.org/wikipedia/commons/d/da/French_CAESAR_artillery_piece.jpg</w:t>
              </w:r>
            </w:hyperlink>
            <w:r w:rsidR="003B4882" w:rsidRPr="00E13A33">
              <w:rPr>
                <w:rFonts w:ascii="Arial" w:hAnsi="Arial" w:cs="Arial"/>
                <w:sz w:val="20"/>
                <w:szCs w:val="20"/>
              </w:rPr>
              <w:t xml:space="preserve"> </w:t>
            </w:r>
          </w:p>
          <w:p w:rsidR="003B4882" w:rsidRPr="00E13A33" w:rsidRDefault="003B4882" w:rsidP="003B4882">
            <w:pPr>
              <w:pStyle w:val="NormalWeb"/>
              <w:spacing w:before="0" w:beforeAutospacing="0" w:after="0" w:afterAutospacing="0"/>
              <w:rPr>
                <w:rFonts w:ascii="Arial" w:hAnsi="Arial" w:cs="Arial"/>
                <w:sz w:val="20"/>
                <w:szCs w:val="20"/>
              </w:rPr>
            </w:pPr>
          </w:p>
          <w:p w:rsidR="003B4882" w:rsidRPr="00E13A33" w:rsidRDefault="003B4882" w:rsidP="003B4882">
            <w:pPr>
              <w:pStyle w:val="NormalWeb"/>
              <w:spacing w:before="0" w:beforeAutospacing="0" w:after="0" w:afterAutospacing="0"/>
              <w:rPr>
                <w:rFonts w:ascii="Arial" w:hAnsi="Arial" w:cs="Arial"/>
                <w:sz w:val="20"/>
                <w:szCs w:val="20"/>
              </w:rPr>
            </w:pPr>
            <w:r w:rsidRPr="00E13A33">
              <w:rPr>
                <w:rFonts w:ascii="Arial" w:hAnsi="Arial" w:cs="Arial"/>
                <w:sz w:val="20"/>
                <w:szCs w:val="20"/>
              </w:rPr>
              <w:t>Virtual Artillery Range Learning Object for the i3D Theatre (when available):</w:t>
            </w:r>
          </w:p>
          <w:p w:rsidR="003B4882" w:rsidRPr="00E13A33" w:rsidRDefault="001F57E3" w:rsidP="003B4882">
            <w:pPr>
              <w:pStyle w:val="NormalWeb"/>
              <w:spacing w:before="0" w:beforeAutospacing="0" w:after="0" w:afterAutospacing="0"/>
              <w:rPr>
                <w:rFonts w:ascii="Arial" w:hAnsi="Arial" w:cs="Arial"/>
                <w:sz w:val="20"/>
                <w:szCs w:val="20"/>
              </w:rPr>
            </w:pPr>
            <w:hyperlink r:id="rId12" w:history="1">
              <w:r w:rsidR="003B4882" w:rsidRPr="00E13A33">
                <w:rPr>
                  <w:rStyle w:val="Hyperlink"/>
                  <w:rFonts w:ascii="Arial" w:hAnsi="Arial" w:cs="Arial"/>
                  <w:sz w:val="20"/>
                  <w:szCs w:val="20"/>
                </w:rPr>
                <w:t>http://www.explorethelor.org/</w:t>
              </w:r>
            </w:hyperlink>
            <w:r w:rsidR="003B4882" w:rsidRPr="00E13A33">
              <w:rPr>
                <w:rFonts w:ascii="Arial" w:hAnsi="Arial" w:cs="Arial"/>
                <w:sz w:val="20"/>
                <w:szCs w:val="20"/>
              </w:rPr>
              <w:t xml:space="preserve"> </w:t>
            </w:r>
          </w:p>
          <w:p w:rsidR="003B4882" w:rsidRPr="00E13A33" w:rsidRDefault="003B4882" w:rsidP="003B4882">
            <w:pPr>
              <w:pStyle w:val="NormalWeb"/>
              <w:rPr>
                <w:rStyle w:val="Hyperlink"/>
                <w:rFonts w:ascii="Arial" w:hAnsi="Arial" w:cs="Arial"/>
                <w:sz w:val="20"/>
                <w:szCs w:val="20"/>
              </w:rPr>
            </w:pPr>
            <w:r w:rsidRPr="00E13A33">
              <w:rPr>
                <w:rFonts w:ascii="Arial" w:hAnsi="Arial" w:cs="Arial"/>
                <w:sz w:val="20"/>
                <w:szCs w:val="20"/>
                <w:lang w:val="en"/>
              </w:rPr>
              <w:t>Galileo's geometrical and military compass in Putnam Gallery:</w:t>
            </w:r>
            <w:r w:rsidRPr="00E13A33">
              <w:rPr>
                <w:rStyle w:val="Emphasis"/>
                <w:rFonts w:ascii="Arial" w:eastAsia="Calibri" w:hAnsi="Arial" w:cs="Arial"/>
                <w:color w:val="0000FF"/>
                <w:sz w:val="20"/>
                <w:szCs w:val="20"/>
              </w:rPr>
              <w:t xml:space="preserve"> </w:t>
            </w:r>
            <w:r w:rsidRPr="00E13A33">
              <w:rPr>
                <w:rStyle w:val="Hyperlink"/>
                <w:rFonts w:ascii="Arial" w:hAnsi="Arial" w:cs="Arial"/>
                <w:sz w:val="20"/>
                <w:szCs w:val="20"/>
              </w:rPr>
              <w:t>http://upload.wikimedia.org/wikipedia/commons/4/48/Galileo%27s_geometrical_and_military_compass_in_Putnam_Gallery%2C_2009-11-24.jpg</w:t>
            </w:r>
          </w:p>
          <w:p w:rsidR="003B4882" w:rsidRPr="00E13A33" w:rsidRDefault="003B4882" w:rsidP="003B4882">
            <w:pPr>
              <w:rPr>
                <w:rFonts w:ascii="Arial" w:hAnsi="Arial" w:cs="Arial"/>
              </w:rPr>
            </w:pPr>
            <w:bookmarkStart w:id="1" w:name="16-0-0"/>
            <w:bookmarkEnd w:id="1"/>
            <w:r w:rsidRPr="00E13A33">
              <w:rPr>
                <w:rFonts w:ascii="Arial" w:hAnsi="Arial" w:cs="Arial"/>
              </w:rPr>
              <w:t>16th Century Artillery</w:t>
            </w:r>
          </w:p>
          <w:p w:rsidR="003B4882" w:rsidRPr="00E13A33" w:rsidRDefault="001F57E3" w:rsidP="003B4882">
            <w:pPr>
              <w:rPr>
                <w:rStyle w:val="Hyperlink"/>
                <w:rFonts w:ascii="Arial" w:hAnsi="Arial" w:cs="Arial"/>
              </w:rPr>
            </w:pPr>
            <w:hyperlink r:id="rId13" w:history="1">
              <w:r w:rsidR="003B4882" w:rsidRPr="00E13A33">
                <w:rPr>
                  <w:rStyle w:val="Hyperlink"/>
                  <w:rFonts w:ascii="Arial" w:hAnsi="Arial" w:cs="Arial"/>
                </w:rPr>
                <w:t>http://upload.wikimedia.org/wikipedia/commons/3/3a/16th_Century_Artillerie.jpg</w:t>
              </w:r>
            </w:hyperlink>
          </w:p>
          <w:p w:rsidR="003B4882" w:rsidRPr="00E13A33" w:rsidRDefault="003B4882" w:rsidP="003B4882">
            <w:pPr>
              <w:rPr>
                <w:rStyle w:val="Hyperlink"/>
                <w:rFonts w:ascii="Arial" w:hAnsi="Arial" w:cs="Arial"/>
              </w:rPr>
            </w:pPr>
          </w:p>
          <w:p w:rsidR="003B4882" w:rsidRPr="00E13A33" w:rsidRDefault="003B4882" w:rsidP="003B4882">
            <w:pPr>
              <w:rPr>
                <w:rFonts w:ascii="Arial" w:hAnsi="Arial" w:cs="Arial"/>
              </w:rPr>
            </w:pPr>
            <w:r w:rsidRPr="00E13A33">
              <w:rPr>
                <w:rFonts w:ascii="Arial" w:hAnsi="Arial" w:cs="Arial"/>
              </w:rPr>
              <w:t>Ballistic quadrants and aiming the cannon</w:t>
            </w:r>
          </w:p>
          <w:p w:rsidR="003B4882" w:rsidRPr="00E13A33" w:rsidRDefault="001F57E3" w:rsidP="003B4882">
            <w:pPr>
              <w:rPr>
                <w:rStyle w:val="Hyperlink"/>
                <w:rFonts w:ascii="Arial" w:hAnsi="Arial" w:cs="Arial"/>
              </w:rPr>
            </w:pPr>
            <w:hyperlink r:id="rId14" w:history="1">
              <w:r w:rsidR="003B4882" w:rsidRPr="00E13A33">
                <w:rPr>
                  <w:rStyle w:val="Hyperlink"/>
                  <w:rFonts w:ascii="Arial" w:hAnsi="Arial" w:cs="Arial"/>
                </w:rPr>
                <w:t>http://upload.wikimedia.org/wikipedia/commons/f/f0/Fotothek_df_tg_0000132_Ballistik_%5E_Quadrant_%5E_Kanone.jpg</w:t>
              </w:r>
            </w:hyperlink>
          </w:p>
          <w:p w:rsidR="003B4882" w:rsidRPr="00E13A33" w:rsidRDefault="003B4882" w:rsidP="003B4882">
            <w:pPr>
              <w:rPr>
                <w:rStyle w:val="Hyperlink"/>
                <w:rFonts w:ascii="Arial" w:hAnsi="Arial" w:cs="Arial"/>
              </w:rPr>
            </w:pPr>
          </w:p>
          <w:p w:rsidR="003B4882" w:rsidRPr="00E13A33" w:rsidRDefault="003B4882" w:rsidP="003B4882">
            <w:pPr>
              <w:rPr>
                <w:rFonts w:ascii="Arial" w:hAnsi="Arial" w:cs="Arial"/>
              </w:rPr>
            </w:pPr>
            <w:r w:rsidRPr="00E13A33">
              <w:rPr>
                <w:rFonts w:ascii="Arial" w:hAnsi="Arial" w:cs="Arial"/>
              </w:rPr>
              <w:t xml:space="preserve">A discussion of the general solution for projectile motion:  </w:t>
            </w:r>
            <w:hyperlink r:id="rId15" w:history="1">
              <w:r w:rsidRPr="00E13A33">
                <w:rPr>
                  <w:rStyle w:val="Hyperlink"/>
                  <w:rFonts w:ascii="Arial" w:hAnsi="Arial" w:cs="Arial"/>
                </w:rPr>
                <w:t>http://zonalandeducation.com/mstm/physics/mechanics/curvedMotion/projectileMotion/generalSolution/generalSolution.html</w:t>
              </w:r>
            </w:hyperlink>
          </w:p>
          <w:p w:rsidR="003B4882" w:rsidRPr="00E13A33" w:rsidRDefault="003B4882" w:rsidP="003B4882">
            <w:pPr>
              <w:rPr>
                <w:rFonts w:ascii="Arial" w:hAnsi="Arial" w:cs="Arial"/>
              </w:rPr>
            </w:pPr>
          </w:p>
          <w:p w:rsidR="003B4882" w:rsidRPr="00E13A33" w:rsidRDefault="003B4882" w:rsidP="003B4882">
            <w:pPr>
              <w:rPr>
                <w:rFonts w:ascii="Arial" w:hAnsi="Arial" w:cs="Arial"/>
              </w:rPr>
            </w:pPr>
            <w:r w:rsidRPr="00E13A33">
              <w:rPr>
                <w:rFonts w:ascii="Arial" w:hAnsi="Arial" w:cs="Arial"/>
              </w:rPr>
              <w:t>The University of Oregon’s Virtual Laboratory Cannon</w:t>
            </w:r>
          </w:p>
          <w:p w:rsidR="003B4882" w:rsidRPr="00E13A33" w:rsidRDefault="001F57E3" w:rsidP="003B4882">
            <w:pPr>
              <w:rPr>
                <w:rFonts w:ascii="Arial" w:hAnsi="Arial" w:cs="Arial"/>
              </w:rPr>
            </w:pPr>
            <w:hyperlink r:id="rId16" w:history="1">
              <w:r w:rsidR="003B4882" w:rsidRPr="00E13A33">
                <w:rPr>
                  <w:rStyle w:val="Hyperlink"/>
                  <w:rFonts w:ascii="Arial" w:hAnsi="Arial" w:cs="Arial"/>
                </w:rPr>
                <w:t>http://jersey.uoregon.edu/vlab/Cannon/</w:t>
              </w:r>
            </w:hyperlink>
            <w:r w:rsidR="003B4882" w:rsidRPr="00E13A33">
              <w:rPr>
                <w:rFonts w:ascii="Arial" w:hAnsi="Arial" w:cs="Arial"/>
              </w:rPr>
              <w:t xml:space="preserve">. </w:t>
            </w:r>
          </w:p>
          <w:p w:rsidR="003B4882" w:rsidRPr="00E13A33" w:rsidRDefault="003B4882" w:rsidP="003B4882">
            <w:pPr>
              <w:rPr>
                <w:rFonts w:ascii="Arial" w:hAnsi="Arial" w:cs="Arial"/>
              </w:rPr>
            </w:pPr>
          </w:p>
          <w:p w:rsidR="003B4882" w:rsidRPr="00E13A33" w:rsidRDefault="003B4882" w:rsidP="003B4882">
            <w:pPr>
              <w:pStyle w:val="NormalWeb"/>
              <w:rPr>
                <w:rFonts w:ascii="Arial" w:hAnsi="Arial" w:cs="Arial"/>
                <w:sz w:val="20"/>
                <w:szCs w:val="20"/>
              </w:rPr>
            </w:pPr>
            <w:r w:rsidRPr="00E13A33">
              <w:rPr>
                <w:rFonts w:ascii="Arial" w:hAnsi="Arial" w:cs="Arial"/>
                <w:sz w:val="20"/>
                <w:szCs w:val="20"/>
              </w:rPr>
              <w:t xml:space="preserve">This is a website created (under the auspices of the Oracle </w:t>
            </w:r>
            <w:proofErr w:type="spellStart"/>
            <w:r w:rsidRPr="00E13A33">
              <w:rPr>
                <w:rFonts w:ascii="Arial" w:hAnsi="Arial" w:cs="Arial"/>
                <w:sz w:val="20"/>
                <w:szCs w:val="20"/>
              </w:rPr>
              <w:t>ThinkQuest</w:t>
            </w:r>
            <w:proofErr w:type="spellEnd"/>
            <w:r w:rsidRPr="00E13A33">
              <w:rPr>
                <w:rFonts w:ascii="Arial" w:hAnsi="Arial" w:cs="Arial"/>
                <w:sz w:val="20"/>
                <w:szCs w:val="20"/>
              </w:rPr>
              <w:t xml:space="preserve"> Educational Foundation) by students for students under the age of 19.  The authors are from a school in Hong Kong, so the English is not perfect, but the science is good.</w:t>
            </w:r>
          </w:p>
          <w:p w:rsidR="003B4882" w:rsidRPr="00E13A33" w:rsidRDefault="001F57E3" w:rsidP="003B4882">
            <w:pPr>
              <w:pStyle w:val="NormalWeb"/>
              <w:rPr>
                <w:rFonts w:ascii="Arial" w:hAnsi="Arial" w:cs="Arial"/>
                <w:color w:val="0000FF"/>
                <w:sz w:val="20"/>
                <w:szCs w:val="20"/>
              </w:rPr>
            </w:pPr>
            <w:hyperlink r:id="rId17" w:history="1">
              <w:r w:rsidR="003B4882" w:rsidRPr="00E13A33">
                <w:rPr>
                  <w:rStyle w:val="Hyperlink"/>
                  <w:rFonts w:ascii="Arial" w:hAnsi="Arial" w:cs="Arial"/>
                  <w:sz w:val="20"/>
                  <w:szCs w:val="20"/>
                </w:rPr>
                <w:t>http://library.thinkquest.org/28388/Mechanics/Motions/Projectile.htm</w:t>
              </w:r>
            </w:hyperlink>
          </w:p>
          <w:p w:rsidR="00783D4B" w:rsidRPr="00E13A33" w:rsidRDefault="00783D4B" w:rsidP="00783D4B">
            <w:pPr>
              <w:spacing w:before="120" w:after="120"/>
              <w:rPr>
                <w:rFonts w:ascii="Arial" w:eastAsia="Times New Roman" w:hAnsi="Arial" w:cs="Arial"/>
              </w:rPr>
            </w:pPr>
          </w:p>
        </w:tc>
      </w:tr>
      <w:tr w:rsidR="0009176E" w:rsidRPr="00E13A33" w:rsidTr="003B4882">
        <w:tc>
          <w:tcPr>
            <w:tcW w:w="808" w:type="pct"/>
          </w:tcPr>
          <w:p w:rsidR="0009176E" w:rsidRPr="00E13A33" w:rsidRDefault="0009176E" w:rsidP="00E13A33">
            <w:pPr>
              <w:spacing w:before="120" w:after="120"/>
              <w:rPr>
                <w:rFonts w:ascii="Arial" w:eastAsia="Times New Roman" w:hAnsi="Arial" w:cs="Arial"/>
                <w:b/>
              </w:rPr>
            </w:pPr>
            <w:r w:rsidRPr="00E13A33">
              <w:rPr>
                <w:rFonts w:ascii="Arial" w:eastAsia="Times New Roman" w:hAnsi="Arial" w:cs="Arial"/>
                <w:b/>
              </w:rPr>
              <w:lastRenderedPageBreak/>
              <w:t xml:space="preserve">Supplemental Information </w:t>
            </w:r>
          </w:p>
        </w:tc>
        <w:tc>
          <w:tcPr>
            <w:tcW w:w="4192" w:type="pct"/>
          </w:tcPr>
          <w:p w:rsidR="002423FF" w:rsidRPr="00E13A33" w:rsidRDefault="002423FF" w:rsidP="002423FF">
            <w:pPr>
              <w:pStyle w:val="NormalWeb"/>
              <w:spacing w:before="0" w:beforeAutospacing="0" w:after="0" w:afterAutospacing="0"/>
              <w:rPr>
                <w:rFonts w:ascii="Arial" w:hAnsi="Arial" w:cs="Arial"/>
                <w:sz w:val="20"/>
                <w:szCs w:val="20"/>
              </w:rPr>
            </w:pPr>
            <w:r w:rsidRPr="00E13A33">
              <w:rPr>
                <w:rFonts w:ascii="Arial" w:hAnsi="Arial" w:cs="Arial"/>
                <w:sz w:val="20"/>
                <w:szCs w:val="20"/>
              </w:rPr>
              <w:t>This resource may be used by the teacher as background reading, or for student research.  It has an excellent discussion of the forces associated with inclined planes.</w:t>
            </w:r>
          </w:p>
          <w:p w:rsidR="002423FF" w:rsidRPr="00E13A33" w:rsidRDefault="002423FF" w:rsidP="002423FF">
            <w:pPr>
              <w:pStyle w:val="NormalWeb"/>
              <w:spacing w:after="0" w:afterAutospacing="0"/>
              <w:rPr>
                <w:rFonts w:ascii="Arial" w:hAnsi="Arial" w:cs="Arial"/>
                <w:sz w:val="20"/>
                <w:szCs w:val="20"/>
              </w:rPr>
            </w:pPr>
            <w:r w:rsidRPr="00E13A33">
              <w:rPr>
                <w:rFonts w:ascii="Arial" w:hAnsi="Arial" w:cs="Arial"/>
                <w:sz w:val="20"/>
                <w:szCs w:val="20"/>
              </w:rPr>
              <w:t>The Physics Classroom.  Forces in two dimensions.</w:t>
            </w:r>
          </w:p>
          <w:p w:rsidR="002423FF" w:rsidRPr="00E13A33" w:rsidRDefault="001F57E3" w:rsidP="002423FF">
            <w:pPr>
              <w:pStyle w:val="NormalWeb"/>
              <w:spacing w:before="0" w:beforeAutospacing="0" w:after="0" w:afterAutospacing="0"/>
              <w:rPr>
                <w:rFonts w:ascii="Arial" w:hAnsi="Arial" w:cs="Arial"/>
                <w:sz w:val="20"/>
                <w:szCs w:val="20"/>
              </w:rPr>
            </w:pPr>
            <w:hyperlink r:id="rId18" w:history="1">
              <w:r w:rsidR="002423FF" w:rsidRPr="00E13A33">
                <w:rPr>
                  <w:rStyle w:val="Hyperlink"/>
                  <w:rFonts w:ascii="Arial" w:hAnsi="Arial" w:cs="Arial"/>
                  <w:sz w:val="20"/>
                  <w:szCs w:val="20"/>
                </w:rPr>
                <w:t>http://www.physicsclassroom.com/class/vectors/u3l3e.cfm</w:t>
              </w:r>
            </w:hyperlink>
            <w:r w:rsidR="002423FF" w:rsidRPr="00E13A33">
              <w:rPr>
                <w:rFonts w:ascii="Arial" w:hAnsi="Arial" w:cs="Arial"/>
                <w:sz w:val="20"/>
                <w:szCs w:val="20"/>
              </w:rPr>
              <w:t xml:space="preserve"> </w:t>
            </w:r>
          </w:p>
          <w:p w:rsidR="002423FF" w:rsidRPr="00E13A33" w:rsidRDefault="002423FF" w:rsidP="002423FF">
            <w:pPr>
              <w:pStyle w:val="NormalWeb"/>
              <w:spacing w:before="0" w:beforeAutospacing="0" w:after="0" w:afterAutospacing="0"/>
              <w:rPr>
                <w:rFonts w:ascii="Arial" w:hAnsi="Arial" w:cs="Arial"/>
                <w:sz w:val="20"/>
                <w:szCs w:val="20"/>
              </w:rPr>
            </w:pPr>
          </w:p>
          <w:p w:rsidR="002423FF" w:rsidRPr="00E13A33" w:rsidRDefault="002423FF" w:rsidP="002423FF">
            <w:pPr>
              <w:pStyle w:val="NormalWeb"/>
              <w:rPr>
                <w:rFonts w:ascii="Arial" w:hAnsi="Arial" w:cs="Arial"/>
                <w:sz w:val="20"/>
                <w:szCs w:val="20"/>
              </w:rPr>
            </w:pPr>
            <w:r w:rsidRPr="00E13A33">
              <w:rPr>
                <w:rFonts w:ascii="Arial" w:hAnsi="Arial" w:cs="Arial"/>
                <w:sz w:val="20"/>
                <w:szCs w:val="20"/>
              </w:rPr>
              <w:t>The following resource is a Java-based simulation of a ball rolling down an inclined plane from the Tel-Aviv University Science and Technology Education website.  It can be used to demonstrate the effect of angle of inclination and length on the time of descent</w:t>
            </w:r>
          </w:p>
          <w:p w:rsidR="002423FF" w:rsidRPr="00E13A33" w:rsidRDefault="001F57E3" w:rsidP="002423FF">
            <w:pPr>
              <w:pStyle w:val="NormalWeb"/>
              <w:rPr>
                <w:rFonts w:ascii="Arial" w:hAnsi="Arial" w:cs="Arial"/>
                <w:sz w:val="20"/>
                <w:szCs w:val="20"/>
              </w:rPr>
            </w:pPr>
            <w:hyperlink r:id="rId19" w:history="1">
              <w:r w:rsidR="002423FF" w:rsidRPr="00E13A33">
                <w:rPr>
                  <w:rStyle w:val="Hyperlink"/>
                  <w:rFonts w:ascii="Arial" w:hAnsi="Arial" w:cs="Arial"/>
                  <w:sz w:val="20"/>
                  <w:szCs w:val="20"/>
                </w:rPr>
                <w:t>http://muse.tau.ac.il/~museum/java/pc/LawOfFall/english/act_inclined_eng.html</w:t>
              </w:r>
            </w:hyperlink>
            <w:r w:rsidR="002423FF" w:rsidRPr="00E13A33">
              <w:rPr>
                <w:rFonts w:ascii="Arial" w:hAnsi="Arial" w:cs="Arial"/>
                <w:sz w:val="20"/>
                <w:szCs w:val="20"/>
              </w:rPr>
              <w:t xml:space="preserve"> </w:t>
            </w:r>
          </w:p>
          <w:p w:rsidR="002423FF" w:rsidRPr="00E13A33" w:rsidRDefault="002423FF" w:rsidP="002423FF">
            <w:pPr>
              <w:pStyle w:val="NormalWeb"/>
              <w:spacing w:before="0" w:beforeAutospacing="0" w:after="0" w:afterAutospacing="0"/>
              <w:rPr>
                <w:rFonts w:ascii="Arial" w:hAnsi="Arial" w:cs="Arial"/>
                <w:sz w:val="20"/>
                <w:szCs w:val="20"/>
              </w:rPr>
            </w:pPr>
            <w:r w:rsidRPr="00E13A33">
              <w:rPr>
                <w:rFonts w:ascii="Arial" w:hAnsi="Arial" w:cs="Arial"/>
                <w:sz w:val="20"/>
                <w:szCs w:val="20"/>
              </w:rPr>
              <w:t>This is an excellent resource for use in grouping students.</w:t>
            </w:r>
          </w:p>
          <w:p w:rsidR="002423FF" w:rsidRPr="00E13A33" w:rsidRDefault="002423FF" w:rsidP="002423FF">
            <w:pPr>
              <w:pStyle w:val="NormalWeb"/>
              <w:spacing w:before="0" w:beforeAutospacing="0" w:after="0" w:afterAutospacing="0"/>
              <w:rPr>
                <w:rFonts w:ascii="Arial" w:hAnsi="Arial" w:cs="Arial"/>
                <w:sz w:val="20"/>
                <w:szCs w:val="20"/>
              </w:rPr>
            </w:pPr>
          </w:p>
          <w:p w:rsidR="002423FF" w:rsidRPr="00E13A33" w:rsidRDefault="002423FF" w:rsidP="002423FF">
            <w:pPr>
              <w:pStyle w:val="NormalWeb"/>
              <w:spacing w:before="0" w:beforeAutospacing="0" w:after="0" w:afterAutospacing="0"/>
              <w:rPr>
                <w:rFonts w:ascii="Arial" w:hAnsi="Arial" w:cs="Arial"/>
                <w:sz w:val="20"/>
                <w:szCs w:val="20"/>
              </w:rPr>
            </w:pPr>
            <w:r w:rsidRPr="00E13A33">
              <w:rPr>
                <w:rFonts w:ascii="Arial" w:hAnsi="Arial" w:cs="Arial"/>
                <w:sz w:val="20"/>
                <w:szCs w:val="20"/>
              </w:rPr>
              <w:t>Tools for Teaching by Barbara Gross Davis; University of California, Berkley.</w:t>
            </w:r>
          </w:p>
          <w:p w:rsidR="002423FF" w:rsidRPr="00E13A33" w:rsidRDefault="002423FF" w:rsidP="002423FF">
            <w:pPr>
              <w:pStyle w:val="NormalWeb"/>
              <w:spacing w:before="0" w:beforeAutospacing="0" w:after="0" w:afterAutospacing="0"/>
              <w:rPr>
                <w:rFonts w:ascii="Arial" w:hAnsi="Arial" w:cs="Arial"/>
                <w:sz w:val="20"/>
                <w:szCs w:val="20"/>
              </w:rPr>
            </w:pPr>
            <w:r w:rsidRPr="00E13A33">
              <w:rPr>
                <w:rFonts w:ascii="Arial" w:hAnsi="Arial" w:cs="Arial"/>
                <w:i/>
                <w:sz w:val="20"/>
                <w:szCs w:val="20"/>
              </w:rPr>
              <w:t>Collaborative Learning: Group Work and Study Teams</w:t>
            </w:r>
            <w:r w:rsidRPr="00E13A33">
              <w:rPr>
                <w:rFonts w:ascii="Arial" w:hAnsi="Arial" w:cs="Arial"/>
                <w:sz w:val="20"/>
                <w:szCs w:val="20"/>
              </w:rPr>
              <w:t xml:space="preserve">. </w:t>
            </w:r>
          </w:p>
          <w:p w:rsidR="002423FF" w:rsidRPr="00E13A33" w:rsidRDefault="001F57E3" w:rsidP="002423FF">
            <w:pPr>
              <w:pStyle w:val="NormalWeb"/>
              <w:spacing w:before="0" w:beforeAutospacing="0" w:after="0" w:afterAutospacing="0"/>
              <w:rPr>
                <w:rFonts w:ascii="Arial" w:hAnsi="Arial" w:cs="Arial"/>
                <w:sz w:val="20"/>
                <w:szCs w:val="20"/>
              </w:rPr>
            </w:pPr>
            <w:hyperlink r:id="rId20" w:history="1">
              <w:r w:rsidR="002423FF" w:rsidRPr="00E13A33">
                <w:rPr>
                  <w:rStyle w:val="Hyperlink"/>
                  <w:rFonts w:ascii="Arial" w:hAnsi="Arial" w:cs="Arial"/>
                  <w:sz w:val="20"/>
                  <w:szCs w:val="20"/>
                </w:rPr>
                <w:t>http://teaching.berkeley.edu/bgd/collaborative.html</w:t>
              </w:r>
            </w:hyperlink>
            <w:r w:rsidR="002423FF" w:rsidRPr="00E13A33">
              <w:rPr>
                <w:rFonts w:ascii="Arial" w:hAnsi="Arial" w:cs="Arial"/>
                <w:sz w:val="20"/>
                <w:szCs w:val="20"/>
              </w:rPr>
              <w:t xml:space="preserve"> </w:t>
            </w:r>
          </w:p>
          <w:p w:rsidR="0009176E" w:rsidRPr="00E13A33" w:rsidRDefault="0009176E" w:rsidP="008D1695">
            <w:pPr>
              <w:autoSpaceDE w:val="0"/>
              <w:autoSpaceDN w:val="0"/>
              <w:adjustRightInd w:val="0"/>
              <w:rPr>
                <w:rFonts w:ascii="Arial" w:eastAsia="Times New Roman" w:hAnsi="Arial" w:cs="Arial"/>
                <w:i/>
              </w:rPr>
            </w:pPr>
          </w:p>
        </w:tc>
      </w:tr>
      <w:tr w:rsidR="0009176E" w:rsidRPr="00E13A33" w:rsidTr="003B4882">
        <w:trPr>
          <w:trHeight w:val="1952"/>
        </w:trPr>
        <w:tc>
          <w:tcPr>
            <w:tcW w:w="808" w:type="pct"/>
          </w:tcPr>
          <w:p w:rsidR="0009176E" w:rsidRPr="00E13A33" w:rsidRDefault="0009176E" w:rsidP="00F81FDE">
            <w:pPr>
              <w:spacing w:before="120" w:after="120"/>
              <w:outlineLvl w:val="1"/>
              <w:rPr>
                <w:rFonts w:ascii="Arial" w:eastAsia="Times New Roman" w:hAnsi="Arial" w:cs="Arial"/>
                <w:b/>
                <w:bCs/>
              </w:rPr>
            </w:pPr>
            <w:r w:rsidRPr="00E13A33">
              <w:rPr>
                <w:rFonts w:ascii="Arial" w:eastAsia="Times New Roman" w:hAnsi="Arial" w:cs="Arial"/>
                <w:b/>
                <w:bCs/>
              </w:rPr>
              <w:t xml:space="preserve">Comments </w:t>
            </w:r>
          </w:p>
          <w:p w:rsidR="0009176E" w:rsidRPr="00E13A33" w:rsidRDefault="0009176E" w:rsidP="00F81FDE">
            <w:pPr>
              <w:spacing w:before="120" w:after="120"/>
              <w:rPr>
                <w:rFonts w:ascii="Arial" w:eastAsia="Times New Roman" w:hAnsi="Arial" w:cs="Arial"/>
                <w:b/>
              </w:rPr>
            </w:pPr>
          </w:p>
        </w:tc>
        <w:tc>
          <w:tcPr>
            <w:tcW w:w="4192" w:type="pct"/>
          </w:tcPr>
          <w:p w:rsidR="00D47501" w:rsidRPr="00E13A33" w:rsidRDefault="00D47501" w:rsidP="00D47501">
            <w:pPr>
              <w:pStyle w:val="Heading2"/>
              <w:outlineLvl w:val="1"/>
              <w:rPr>
                <w:rFonts w:ascii="Arial" w:hAnsi="Arial" w:cs="Arial"/>
                <w:sz w:val="20"/>
                <w:szCs w:val="20"/>
              </w:rPr>
            </w:pPr>
            <w:r w:rsidRPr="00E13A33">
              <w:rPr>
                <w:rFonts w:ascii="Arial" w:hAnsi="Arial" w:cs="Arial"/>
                <w:b w:val="0"/>
                <w:sz w:val="20"/>
                <w:szCs w:val="20"/>
              </w:rPr>
              <w:t xml:space="preserve">This lesson was inspired in part by a conversation with Dr. Carl </w:t>
            </w:r>
            <w:proofErr w:type="spellStart"/>
            <w:r w:rsidRPr="00E13A33">
              <w:rPr>
                <w:rFonts w:ascii="Arial" w:hAnsi="Arial" w:cs="Arial"/>
                <w:b w:val="0"/>
                <w:sz w:val="20"/>
                <w:szCs w:val="20"/>
              </w:rPr>
              <w:t>Howald</w:t>
            </w:r>
            <w:proofErr w:type="spellEnd"/>
            <w:r w:rsidRPr="00E13A33">
              <w:rPr>
                <w:rFonts w:ascii="Arial" w:hAnsi="Arial" w:cs="Arial"/>
                <w:b w:val="0"/>
                <w:sz w:val="20"/>
                <w:szCs w:val="20"/>
              </w:rPr>
              <w:t xml:space="preserve"> (see Author Info below) concerning the desirability of making students aware of the real-world implications of the idealized experiments they see in the physics laboratory.</w:t>
            </w:r>
          </w:p>
          <w:p w:rsidR="0009176E" w:rsidRPr="00E13A33" w:rsidRDefault="0009176E" w:rsidP="003B4882">
            <w:pPr>
              <w:pStyle w:val="Heading2"/>
              <w:spacing w:before="0" w:beforeAutospacing="0" w:after="0" w:afterAutospacing="0"/>
              <w:outlineLvl w:val="1"/>
              <w:rPr>
                <w:rFonts w:ascii="Arial" w:hAnsi="Arial" w:cs="Arial"/>
                <w:b w:val="0"/>
                <w:color w:val="0000FF"/>
                <w:sz w:val="20"/>
                <w:szCs w:val="20"/>
                <w:u w:val="single"/>
              </w:rPr>
            </w:pPr>
          </w:p>
        </w:tc>
      </w:tr>
      <w:tr w:rsidR="00783D4B" w:rsidRPr="00E13A33" w:rsidTr="003B4882">
        <w:trPr>
          <w:trHeight w:val="3527"/>
        </w:trPr>
        <w:tc>
          <w:tcPr>
            <w:tcW w:w="808" w:type="pct"/>
          </w:tcPr>
          <w:p w:rsidR="00783D4B" w:rsidRPr="00E13A33" w:rsidRDefault="00783D4B" w:rsidP="00E13A33">
            <w:pPr>
              <w:spacing w:before="120" w:after="120"/>
              <w:outlineLvl w:val="1"/>
              <w:rPr>
                <w:rFonts w:ascii="Arial" w:eastAsia="Times New Roman" w:hAnsi="Arial" w:cs="Arial"/>
                <w:b/>
                <w:bCs/>
              </w:rPr>
            </w:pPr>
            <w:r w:rsidRPr="00E13A33">
              <w:rPr>
                <w:rFonts w:ascii="Arial" w:eastAsia="Times New Roman" w:hAnsi="Arial" w:cs="Arial"/>
                <w:b/>
              </w:rPr>
              <w:lastRenderedPageBreak/>
              <w:t xml:space="preserve">Author Info </w:t>
            </w:r>
          </w:p>
        </w:tc>
        <w:tc>
          <w:tcPr>
            <w:tcW w:w="4192" w:type="pct"/>
          </w:tcPr>
          <w:p w:rsidR="009A349B" w:rsidRPr="00E13A33" w:rsidRDefault="009A349B" w:rsidP="009A349B">
            <w:pPr>
              <w:pStyle w:val="NormalWeb"/>
              <w:rPr>
                <w:rFonts w:ascii="Arial" w:hAnsi="Arial" w:cs="Arial"/>
                <w:sz w:val="20"/>
                <w:szCs w:val="20"/>
              </w:rPr>
            </w:pPr>
            <w:r w:rsidRPr="00E13A33">
              <w:rPr>
                <w:rFonts w:ascii="Arial" w:hAnsi="Arial" w:cs="Arial"/>
                <w:b/>
                <w:sz w:val="20"/>
                <w:szCs w:val="20"/>
              </w:rPr>
              <w:t>Fred Morris</w:t>
            </w:r>
            <w:r w:rsidRPr="00E13A33">
              <w:rPr>
                <w:rFonts w:ascii="Arial" w:hAnsi="Arial" w:cs="Arial"/>
                <w:sz w:val="20"/>
                <w:szCs w:val="20"/>
              </w:rPr>
              <w:t xml:space="preserve"> is a technology education teacher at Richmond Senior High School in Rockingham (Richmond County), NC.  He teaches Principles of Technology and Computer Networking to students in grades 10-12.  Although Mr. Morris received his AB in Education (Secondary Mathematics) in 1973 while attending the University of North Carolina at Chapel Hill on a Morehead Scholarship, he did not become a public school teacher until 2002.  From 1973 until 2002, he pursued a career in business and industry, ultimately establishing and managing an international technical training center for a Fortune 500 Company.  As a result of a change in the company’s business model, Mr. Morris closed down the technical training center and took a job teaching.  He became a National Board Certified Teacher in Technology Education in 2006.  Mr. Morris was named the 2008 North Carolina High School Teacher of Excellence by the International Technology and Engineering Educators Association (ITEEA).  He received his MS in Technology Education from North Carolina A&amp;T State University in 2009.</w:t>
            </w:r>
          </w:p>
          <w:p w:rsidR="009A349B" w:rsidRPr="00E13A33" w:rsidRDefault="009A349B" w:rsidP="009A349B">
            <w:pPr>
              <w:pStyle w:val="NormalWeb"/>
              <w:rPr>
                <w:rFonts w:ascii="Arial" w:hAnsi="Arial" w:cs="Arial"/>
                <w:sz w:val="20"/>
                <w:szCs w:val="20"/>
              </w:rPr>
            </w:pPr>
            <w:r w:rsidRPr="00E13A33">
              <w:rPr>
                <w:rFonts w:ascii="Arial" w:hAnsi="Arial" w:cs="Arial"/>
                <w:sz w:val="20"/>
                <w:szCs w:val="20"/>
              </w:rPr>
              <w:t xml:space="preserve">This project was developed as result of research conducted during a Kenan Fellows Externship at Richmond Community College in Hamlet, NC.  The focus of the externship was to develop a unit plan that would incorporate the use of i3D technology.   The majority of the research focused on the software and hardware used in the development of learning objects for the i3D system, under the guidance of mentor Dr. Randy Henson.  The subject matter for the unit plan was suggested by Dr. Carl </w:t>
            </w:r>
            <w:proofErr w:type="spellStart"/>
            <w:r w:rsidRPr="00E13A33">
              <w:rPr>
                <w:rFonts w:ascii="Arial" w:hAnsi="Arial" w:cs="Arial"/>
                <w:sz w:val="20"/>
                <w:szCs w:val="20"/>
              </w:rPr>
              <w:t>Howald</w:t>
            </w:r>
            <w:proofErr w:type="spellEnd"/>
            <w:r w:rsidRPr="00E13A33">
              <w:rPr>
                <w:rFonts w:ascii="Arial" w:hAnsi="Arial" w:cs="Arial"/>
                <w:sz w:val="20"/>
                <w:szCs w:val="20"/>
              </w:rPr>
              <w:t>, who was the other mentor for the externship.  The resulting lesson plans were designed to provide a fresh approach to the study of projectile motion.  Some, but not all of the lessons in the unit, incorporate the use of i3D technology, and may be used in any science classroom.</w:t>
            </w:r>
          </w:p>
          <w:p w:rsidR="009A349B" w:rsidRPr="00E13A33" w:rsidRDefault="009A349B" w:rsidP="009A349B">
            <w:pPr>
              <w:pStyle w:val="NormalWeb"/>
              <w:rPr>
                <w:rFonts w:ascii="Arial" w:hAnsi="Arial" w:cs="Arial"/>
                <w:sz w:val="20"/>
                <w:szCs w:val="20"/>
              </w:rPr>
            </w:pPr>
            <w:r w:rsidRPr="00E13A33">
              <w:rPr>
                <w:rFonts w:ascii="Arial" w:hAnsi="Arial" w:cs="Arial"/>
                <w:b/>
                <w:sz w:val="20"/>
                <w:szCs w:val="20"/>
              </w:rPr>
              <w:t>Dr. Randy H. Henson</w:t>
            </w:r>
            <w:r w:rsidRPr="00E13A33">
              <w:rPr>
                <w:rFonts w:ascii="Arial" w:hAnsi="Arial" w:cs="Arial"/>
                <w:sz w:val="20"/>
                <w:szCs w:val="20"/>
              </w:rPr>
              <w:t xml:space="preserve"> is a professor of Mechanical Engineering Technology at Richmond Community College in Hamlet, NC.  He received his MS from the University of Arizona and his PhD from North Carolina State University.</w:t>
            </w:r>
          </w:p>
          <w:p w:rsidR="00783D4B" w:rsidRPr="00E13A33" w:rsidRDefault="009A349B" w:rsidP="00872414">
            <w:pPr>
              <w:pStyle w:val="NormalWeb"/>
              <w:rPr>
                <w:rFonts w:ascii="Arial" w:hAnsi="Arial" w:cs="Arial"/>
                <w:sz w:val="20"/>
                <w:szCs w:val="20"/>
              </w:rPr>
            </w:pPr>
            <w:r w:rsidRPr="00E13A33">
              <w:rPr>
                <w:rFonts w:ascii="Arial" w:hAnsi="Arial" w:cs="Arial"/>
                <w:b/>
                <w:sz w:val="20"/>
                <w:szCs w:val="20"/>
              </w:rPr>
              <w:t xml:space="preserve">Dr. Carl D. </w:t>
            </w:r>
            <w:proofErr w:type="spellStart"/>
            <w:r w:rsidRPr="00E13A33">
              <w:rPr>
                <w:rFonts w:ascii="Arial" w:hAnsi="Arial" w:cs="Arial"/>
                <w:b/>
                <w:sz w:val="20"/>
                <w:szCs w:val="20"/>
              </w:rPr>
              <w:t>Howald</w:t>
            </w:r>
            <w:proofErr w:type="spellEnd"/>
            <w:r w:rsidRPr="00E13A33">
              <w:rPr>
                <w:rFonts w:ascii="Arial" w:hAnsi="Arial" w:cs="Arial"/>
                <w:sz w:val="20"/>
                <w:szCs w:val="20"/>
              </w:rPr>
              <w:t xml:space="preserve"> is a professor of Physics and the Dean of Instructional Services at Richmond Community College in Hamlet, NC.  He received his AB from Kenyon College and his MA and PhD from Duke University.</w:t>
            </w:r>
          </w:p>
        </w:tc>
      </w:tr>
    </w:tbl>
    <w:p w:rsidR="00133788" w:rsidRPr="00F81FDE" w:rsidRDefault="00133788" w:rsidP="00F81FDE">
      <w:pPr>
        <w:spacing w:before="120" w:after="120" w:line="240" w:lineRule="auto"/>
        <w:outlineLvl w:val="1"/>
        <w:rPr>
          <w:rFonts w:ascii="Arial" w:hAnsi="Arial" w:cs="Arial"/>
        </w:rPr>
      </w:pPr>
    </w:p>
    <w:sectPr w:rsidR="00133788" w:rsidRPr="00F81FDE" w:rsidSect="00F528B8">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7E3" w:rsidRDefault="001F57E3" w:rsidP="003D1ECD">
      <w:pPr>
        <w:spacing w:after="0" w:line="240" w:lineRule="auto"/>
      </w:pPr>
      <w:r>
        <w:separator/>
      </w:r>
    </w:p>
  </w:endnote>
  <w:endnote w:type="continuationSeparator" w:id="0">
    <w:p w:rsidR="001F57E3" w:rsidRDefault="001F57E3"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7E3" w:rsidRDefault="001F57E3" w:rsidP="003D1ECD">
      <w:pPr>
        <w:spacing w:after="0" w:line="240" w:lineRule="auto"/>
      </w:pPr>
      <w:r>
        <w:separator/>
      </w:r>
    </w:p>
  </w:footnote>
  <w:footnote w:type="continuationSeparator" w:id="0">
    <w:p w:rsidR="001F57E3" w:rsidRDefault="001F57E3"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Default="00892AEE">
    <w:pPr>
      <w:pStyle w:val="Header"/>
    </w:pPr>
    <w:r>
      <w:t xml:space="preserve">Fred Morris, 2012 </w:t>
    </w:r>
    <w:proofErr w:type="gramStart"/>
    <w:r>
      <w:t>Noyce  Kenan</w:t>
    </w:r>
    <w:proofErr w:type="gramEnd"/>
    <w:r>
      <w:t xml:space="preserve"> Master Teaching Fellow</w:t>
    </w: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D36875"/>
    <w:multiLevelType w:val="hybridMultilevel"/>
    <w:tmpl w:val="611E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8951E4"/>
    <w:multiLevelType w:val="hybridMultilevel"/>
    <w:tmpl w:val="DD84C1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8C2628"/>
    <w:multiLevelType w:val="multilevel"/>
    <w:tmpl w:val="F5AECC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7E4FA3"/>
    <w:multiLevelType w:val="hybridMultilevel"/>
    <w:tmpl w:val="23B65E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954DCE"/>
    <w:multiLevelType w:val="hybridMultilevel"/>
    <w:tmpl w:val="54940B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B214DA"/>
    <w:multiLevelType w:val="hybridMultilevel"/>
    <w:tmpl w:val="81726B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3435FD"/>
    <w:multiLevelType w:val="multilevel"/>
    <w:tmpl w:val="B15219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A45C87"/>
    <w:multiLevelType w:val="multilevel"/>
    <w:tmpl w:val="FC2E2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AE7A6E"/>
    <w:multiLevelType w:val="multilevel"/>
    <w:tmpl w:val="5C9E6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5546AB"/>
    <w:multiLevelType w:val="hybridMultilevel"/>
    <w:tmpl w:val="87846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7D514C8"/>
    <w:multiLevelType w:val="hybridMultilevel"/>
    <w:tmpl w:val="0066C4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3736B"/>
    <w:multiLevelType w:val="hybridMultilevel"/>
    <w:tmpl w:val="470CE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1C406D"/>
    <w:multiLevelType w:val="hybridMultilevel"/>
    <w:tmpl w:val="4008C2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7CC153D"/>
    <w:multiLevelType w:val="hybridMultilevel"/>
    <w:tmpl w:val="F522B4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EE3"/>
    <w:multiLevelType w:val="hybridMultilevel"/>
    <w:tmpl w:val="8098C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C900A1"/>
    <w:multiLevelType w:val="hybridMultilevel"/>
    <w:tmpl w:val="F5684C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096234"/>
    <w:multiLevelType w:val="hybridMultilevel"/>
    <w:tmpl w:val="4B50A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1"/>
  </w:num>
  <w:num w:numId="4">
    <w:abstractNumId w:val="27"/>
  </w:num>
  <w:num w:numId="5">
    <w:abstractNumId w:val="25"/>
  </w:num>
  <w:num w:numId="6">
    <w:abstractNumId w:val="22"/>
  </w:num>
  <w:num w:numId="7">
    <w:abstractNumId w:val="18"/>
  </w:num>
  <w:num w:numId="8">
    <w:abstractNumId w:val="2"/>
  </w:num>
  <w:num w:numId="9">
    <w:abstractNumId w:val="38"/>
  </w:num>
  <w:num w:numId="10">
    <w:abstractNumId w:val="14"/>
  </w:num>
  <w:num w:numId="11">
    <w:abstractNumId w:val="29"/>
  </w:num>
  <w:num w:numId="12">
    <w:abstractNumId w:val="35"/>
  </w:num>
  <w:num w:numId="13">
    <w:abstractNumId w:val="9"/>
  </w:num>
  <w:num w:numId="14">
    <w:abstractNumId w:val="3"/>
  </w:num>
  <w:num w:numId="15">
    <w:abstractNumId w:val="8"/>
  </w:num>
  <w:num w:numId="16">
    <w:abstractNumId w:val="4"/>
  </w:num>
  <w:num w:numId="17">
    <w:abstractNumId w:val="5"/>
  </w:num>
  <w:num w:numId="18">
    <w:abstractNumId w:val="6"/>
  </w:num>
  <w:num w:numId="19">
    <w:abstractNumId w:val="10"/>
  </w:num>
  <w:num w:numId="20">
    <w:abstractNumId w:val="12"/>
  </w:num>
  <w:num w:numId="21">
    <w:abstractNumId w:val="31"/>
  </w:num>
  <w:num w:numId="22">
    <w:abstractNumId w:val="1"/>
  </w:num>
  <w:num w:numId="23">
    <w:abstractNumId w:val="0"/>
  </w:num>
  <w:num w:numId="24">
    <w:abstractNumId w:val="28"/>
  </w:num>
  <w:num w:numId="25">
    <w:abstractNumId w:val="21"/>
  </w:num>
  <w:num w:numId="26">
    <w:abstractNumId w:val="39"/>
  </w:num>
  <w:num w:numId="27">
    <w:abstractNumId w:val="19"/>
  </w:num>
  <w:num w:numId="28">
    <w:abstractNumId w:val="36"/>
  </w:num>
  <w:num w:numId="29">
    <w:abstractNumId w:val="20"/>
  </w:num>
  <w:num w:numId="30">
    <w:abstractNumId w:val="32"/>
  </w:num>
  <w:num w:numId="31">
    <w:abstractNumId w:val="30"/>
  </w:num>
  <w:num w:numId="32">
    <w:abstractNumId w:val="23"/>
  </w:num>
  <w:num w:numId="33">
    <w:abstractNumId w:val="16"/>
  </w:num>
  <w:num w:numId="34">
    <w:abstractNumId w:val="26"/>
  </w:num>
  <w:num w:numId="35">
    <w:abstractNumId w:val="7"/>
  </w:num>
  <w:num w:numId="36">
    <w:abstractNumId w:val="33"/>
  </w:num>
  <w:num w:numId="37">
    <w:abstractNumId w:val="24"/>
  </w:num>
  <w:num w:numId="38">
    <w:abstractNumId w:val="34"/>
  </w:num>
  <w:num w:numId="39">
    <w:abstractNumId w:val="40"/>
  </w:num>
  <w:num w:numId="40">
    <w:abstractNumId w:val="37"/>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B86"/>
    <w:rsid w:val="000F7F10"/>
    <w:rsid w:val="001044DA"/>
    <w:rsid w:val="00133788"/>
    <w:rsid w:val="00135B33"/>
    <w:rsid w:val="00140081"/>
    <w:rsid w:val="001D3F9B"/>
    <w:rsid w:val="001E0924"/>
    <w:rsid w:val="001F1433"/>
    <w:rsid w:val="001F3F29"/>
    <w:rsid w:val="001F57E3"/>
    <w:rsid w:val="002055C3"/>
    <w:rsid w:val="00206173"/>
    <w:rsid w:val="002423FF"/>
    <w:rsid w:val="00255C2B"/>
    <w:rsid w:val="0028765A"/>
    <w:rsid w:val="0028765F"/>
    <w:rsid w:val="002B2820"/>
    <w:rsid w:val="002C555E"/>
    <w:rsid w:val="002C6119"/>
    <w:rsid w:val="002E5B1C"/>
    <w:rsid w:val="002F277F"/>
    <w:rsid w:val="003267EE"/>
    <w:rsid w:val="003272D5"/>
    <w:rsid w:val="00343714"/>
    <w:rsid w:val="003676C3"/>
    <w:rsid w:val="0038443D"/>
    <w:rsid w:val="003B4882"/>
    <w:rsid w:val="003B7DAB"/>
    <w:rsid w:val="003D1ECD"/>
    <w:rsid w:val="00420174"/>
    <w:rsid w:val="00433D23"/>
    <w:rsid w:val="00435C99"/>
    <w:rsid w:val="00440A98"/>
    <w:rsid w:val="0044367C"/>
    <w:rsid w:val="004478D6"/>
    <w:rsid w:val="004D3A6E"/>
    <w:rsid w:val="00503A1C"/>
    <w:rsid w:val="005068E8"/>
    <w:rsid w:val="005147A3"/>
    <w:rsid w:val="00541B09"/>
    <w:rsid w:val="005427B3"/>
    <w:rsid w:val="005637BF"/>
    <w:rsid w:val="005B1054"/>
    <w:rsid w:val="005C111E"/>
    <w:rsid w:val="005C588E"/>
    <w:rsid w:val="005D3856"/>
    <w:rsid w:val="005F3D2A"/>
    <w:rsid w:val="0060016A"/>
    <w:rsid w:val="00642584"/>
    <w:rsid w:val="0067210F"/>
    <w:rsid w:val="00682D66"/>
    <w:rsid w:val="006F71E2"/>
    <w:rsid w:val="007002AE"/>
    <w:rsid w:val="00703981"/>
    <w:rsid w:val="007106A5"/>
    <w:rsid w:val="00713E86"/>
    <w:rsid w:val="00740323"/>
    <w:rsid w:val="007634DA"/>
    <w:rsid w:val="00773189"/>
    <w:rsid w:val="00783D4B"/>
    <w:rsid w:val="007B157C"/>
    <w:rsid w:val="007B28E6"/>
    <w:rsid w:val="007C50E4"/>
    <w:rsid w:val="007C5C9B"/>
    <w:rsid w:val="007E01D4"/>
    <w:rsid w:val="007E448E"/>
    <w:rsid w:val="007E680F"/>
    <w:rsid w:val="00824AE1"/>
    <w:rsid w:val="00836A47"/>
    <w:rsid w:val="00856AE7"/>
    <w:rsid w:val="00872414"/>
    <w:rsid w:val="008746F1"/>
    <w:rsid w:val="00881FBC"/>
    <w:rsid w:val="00884D77"/>
    <w:rsid w:val="00892AEE"/>
    <w:rsid w:val="008D1695"/>
    <w:rsid w:val="008F3162"/>
    <w:rsid w:val="00902FDD"/>
    <w:rsid w:val="00925E0E"/>
    <w:rsid w:val="0093112E"/>
    <w:rsid w:val="009612DC"/>
    <w:rsid w:val="009A349B"/>
    <w:rsid w:val="009D2128"/>
    <w:rsid w:val="00A053E6"/>
    <w:rsid w:val="00A064E9"/>
    <w:rsid w:val="00A33726"/>
    <w:rsid w:val="00A3456A"/>
    <w:rsid w:val="00A57CA1"/>
    <w:rsid w:val="00AE37B3"/>
    <w:rsid w:val="00AF020F"/>
    <w:rsid w:val="00AF22FF"/>
    <w:rsid w:val="00AF71AF"/>
    <w:rsid w:val="00B01662"/>
    <w:rsid w:val="00B155F0"/>
    <w:rsid w:val="00B33914"/>
    <w:rsid w:val="00B35D75"/>
    <w:rsid w:val="00B448DB"/>
    <w:rsid w:val="00BB0F51"/>
    <w:rsid w:val="00BC36EB"/>
    <w:rsid w:val="00BC388C"/>
    <w:rsid w:val="00BD2EA2"/>
    <w:rsid w:val="00BD4E93"/>
    <w:rsid w:val="00BE2F35"/>
    <w:rsid w:val="00BF297D"/>
    <w:rsid w:val="00C021E0"/>
    <w:rsid w:val="00C13252"/>
    <w:rsid w:val="00C15FAC"/>
    <w:rsid w:val="00C256BB"/>
    <w:rsid w:val="00C27663"/>
    <w:rsid w:val="00C307A2"/>
    <w:rsid w:val="00C53C44"/>
    <w:rsid w:val="00C66BCB"/>
    <w:rsid w:val="00C96CD8"/>
    <w:rsid w:val="00CB2E2E"/>
    <w:rsid w:val="00CB339B"/>
    <w:rsid w:val="00CD0CFF"/>
    <w:rsid w:val="00CD1B65"/>
    <w:rsid w:val="00CE7020"/>
    <w:rsid w:val="00CE78F4"/>
    <w:rsid w:val="00CF2217"/>
    <w:rsid w:val="00CF521A"/>
    <w:rsid w:val="00D05DE6"/>
    <w:rsid w:val="00D24D89"/>
    <w:rsid w:val="00D2587B"/>
    <w:rsid w:val="00D43A3E"/>
    <w:rsid w:val="00D44D98"/>
    <w:rsid w:val="00D47501"/>
    <w:rsid w:val="00D54E81"/>
    <w:rsid w:val="00DB095D"/>
    <w:rsid w:val="00DC028A"/>
    <w:rsid w:val="00E13A33"/>
    <w:rsid w:val="00E17C9C"/>
    <w:rsid w:val="00E42744"/>
    <w:rsid w:val="00E43CD3"/>
    <w:rsid w:val="00E97076"/>
    <w:rsid w:val="00F0375B"/>
    <w:rsid w:val="00F528B8"/>
    <w:rsid w:val="00F5666C"/>
    <w:rsid w:val="00F7319D"/>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5E8551-7A34-4393-8990-B708499B4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paragraph" w:styleId="Heading2">
    <w:name w:val="heading 2"/>
    <w:basedOn w:val="Normal"/>
    <w:link w:val="Heading2Char"/>
    <w:qFormat/>
    <w:rsid w:val="009A349B"/>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paragraph" w:styleId="NormalWeb">
    <w:name w:val="Normal (Web)"/>
    <w:basedOn w:val="Normal"/>
    <w:rsid w:val="009A349B"/>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rsid w:val="009A349B"/>
    <w:rPr>
      <w:rFonts w:ascii="Times New Roman" w:eastAsia="Times New Roman" w:hAnsi="Times New Roman" w:cs="Times New Roman"/>
      <w:b/>
      <w:bCs/>
      <w:sz w:val="36"/>
      <w:szCs w:val="36"/>
    </w:rPr>
  </w:style>
  <w:style w:type="character" w:styleId="Emphasis">
    <w:name w:val="Emphasis"/>
    <w:basedOn w:val="DefaultParagraphFont"/>
    <w:qFormat/>
    <w:rsid w:val="009A349B"/>
    <w:rPr>
      <w:i/>
      <w:iCs/>
    </w:rPr>
  </w:style>
  <w:style w:type="character" w:styleId="Strong">
    <w:name w:val="Strong"/>
    <w:basedOn w:val="DefaultParagraphFont"/>
    <w:qFormat/>
    <w:rsid w:val="009A349B"/>
    <w:rPr>
      <w:b/>
      <w:bCs/>
    </w:rPr>
  </w:style>
  <w:style w:type="paragraph" w:customStyle="1" w:styleId="bodytextfp">
    <w:name w:val="bodytextfp"/>
    <w:basedOn w:val="Normal"/>
    <w:rsid w:val="009A349B"/>
    <w:pPr>
      <w:spacing w:before="100" w:beforeAutospacing="1" w:after="100" w:afterAutospacing="1" w:line="240" w:lineRule="auto"/>
    </w:pPr>
    <w:rPr>
      <w:rFonts w:ascii="Verdana" w:eastAsia="Times New Roman" w:hAnsi="Verdana"/>
      <w:sz w:val="18"/>
      <w:szCs w:val="18"/>
    </w:rPr>
  </w:style>
  <w:style w:type="paragraph" w:customStyle="1" w:styleId="listterm">
    <w:name w:val="listterm"/>
    <w:basedOn w:val="Normal"/>
    <w:rsid w:val="009A349B"/>
    <w:pPr>
      <w:spacing w:before="100" w:beforeAutospacing="1" w:after="100" w:afterAutospacing="1" w:line="240" w:lineRule="auto"/>
    </w:pPr>
    <w:rPr>
      <w:rFonts w:ascii="Verdana" w:eastAsia="Times New Roman"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pload.wikimedia.org/wikipedia/commons/9/9b/French_De_Bange_cannon_from_1877_.jpg" TargetMode="External"/><Relationship Id="rId13" Type="http://schemas.openxmlformats.org/officeDocument/2006/relationships/hyperlink" Target="http://upload.wikimedia.org/wikipedia/commons/3/3a/16th_Century_Artillerie.jpg" TargetMode="External"/><Relationship Id="rId18" Type="http://schemas.openxmlformats.org/officeDocument/2006/relationships/hyperlink" Target="http://www.physicsclassroom.com/class/vectors/u3l3e.cfm"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upload.wikimedia.org/wikipedia/commons/3/34/Cannons_at_skansen_050701.JPG" TargetMode="External"/><Relationship Id="rId12" Type="http://schemas.openxmlformats.org/officeDocument/2006/relationships/hyperlink" Target="http://www.explorethelor.org/" TargetMode="External"/><Relationship Id="rId17" Type="http://schemas.openxmlformats.org/officeDocument/2006/relationships/hyperlink" Target="http://library.thinkquest.org/28388/Mechanics/Motions/Projectile.htm" TargetMode="External"/><Relationship Id="rId2" Type="http://schemas.openxmlformats.org/officeDocument/2006/relationships/styles" Target="styles.xml"/><Relationship Id="rId16" Type="http://schemas.openxmlformats.org/officeDocument/2006/relationships/hyperlink" Target="http://jersey.uoregon.edu/vlab/Cannon/" TargetMode="External"/><Relationship Id="rId20" Type="http://schemas.openxmlformats.org/officeDocument/2006/relationships/hyperlink" Target="http://teaching.berkeley.edu/bgd/collaborative.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pload.wikimedia.org/wikipedia/commons/d/da/French_CAESAR_artillery_piece.jpg" TargetMode="External"/><Relationship Id="rId5" Type="http://schemas.openxmlformats.org/officeDocument/2006/relationships/footnotes" Target="footnotes.xml"/><Relationship Id="rId15" Type="http://schemas.openxmlformats.org/officeDocument/2006/relationships/hyperlink" Target="http://zonalandeducation.com/mstm/physics/mechanics/curvedMotion/projectileMotion/generalSolution/generalSolution.html" TargetMode="External"/><Relationship Id="rId23" Type="http://schemas.openxmlformats.org/officeDocument/2006/relationships/theme" Target="theme/theme1.xml"/><Relationship Id="rId10" Type="http://schemas.openxmlformats.org/officeDocument/2006/relationships/hyperlink" Target="http://upload.wikimedia.org/wikipedia/commons/4/49/16inch-howitzer.gif" TargetMode="External"/><Relationship Id="rId19" Type="http://schemas.openxmlformats.org/officeDocument/2006/relationships/hyperlink" Target="http://muse.tau.ac.il/~museum/java/pc/LawOfFall/english/act_inclined_eng.html" TargetMode="External"/><Relationship Id="rId4" Type="http://schemas.openxmlformats.org/officeDocument/2006/relationships/webSettings" Target="webSettings.xml"/><Relationship Id="rId9" Type="http://schemas.openxmlformats.org/officeDocument/2006/relationships/hyperlink" Target="http://upload.wikimedia.org/wikipedia/commons/e/e3/Guerre_14-18-Four_great_english_guns-vers_1914.JPG" TargetMode="External"/><Relationship Id="rId14" Type="http://schemas.openxmlformats.org/officeDocument/2006/relationships/hyperlink" Target="http://upload.wikimedia.org/wikipedia/commons/f/f0/Fotothek_df_tg_0000132_Ballistik_%5E_Quadrant_%5E_Kanone.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2184</Words>
  <Characters>12450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14605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5</cp:revision>
  <cp:lastPrinted>2014-02-05T19:49:00Z</cp:lastPrinted>
  <dcterms:created xsi:type="dcterms:W3CDTF">2016-07-28T15:41:00Z</dcterms:created>
  <dcterms:modified xsi:type="dcterms:W3CDTF">2016-07-28T19:22:00Z</dcterms:modified>
</cp:coreProperties>
</file>